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CB26B" w14:textId="77777777" w:rsidR="00A575D7" w:rsidRPr="00DA4390" w:rsidRDefault="00A575D7" w:rsidP="32C958EC">
      <w:pPr>
        <w:pStyle w:val="Heading1"/>
      </w:pPr>
    </w:p>
    <w:p w14:paraId="181F8EAC" w14:textId="77777777" w:rsidR="00A575D7" w:rsidRPr="00DA4390" w:rsidRDefault="00A575D7" w:rsidP="32C958EC">
      <w:pPr>
        <w:pStyle w:val="Heading1"/>
      </w:pPr>
    </w:p>
    <w:p w14:paraId="72A8CF78" w14:textId="6DEFA9C7" w:rsidR="002A34E3" w:rsidRPr="00DA4390" w:rsidRDefault="002A34E3" w:rsidP="002A34E3"/>
    <w:p w14:paraId="775E1177" w14:textId="77777777" w:rsidR="002A34E3" w:rsidRPr="00DA4390" w:rsidRDefault="002A34E3" w:rsidP="002A34E3"/>
    <w:p w14:paraId="7C4EFEAF" w14:textId="77777777" w:rsidR="002A34E3" w:rsidRPr="00DA4390" w:rsidRDefault="002A34E3" w:rsidP="002A34E3"/>
    <w:p w14:paraId="2AABEBC5" w14:textId="273D35A1" w:rsidR="008C7EEC" w:rsidRPr="00DA4390" w:rsidRDefault="2AC3FCB5" w:rsidP="008C7EEC">
      <w:pPr>
        <w:rPr>
          <w:sz w:val="56"/>
        </w:rPr>
      </w:pPr>
      <w:r w:rsidRPr="2AC3FCB5">
        <w:rPr>
          <w:rFonts w:eastAsia="Segoe UI Light" w:cs="Segoe UI Light"/>
          <w:sz w:val="56"/>
          <w:szCs w:val="56"/>
        </w:rPr>
        <w:t xml:space="preserve">Attendant Pro for </w:t>
      </w:r>
      <w:r w:rsidR="00E87DD0">
        <w:rPr>
          <w:rFonts w:eastAsia="Segoe UI Light" w:cs="Segoe UI Light"/>
          <w:sz w:val="56"/>
          <w:szCs w:val="56"/>
        </w:rPr>
        <w:t xml:space="preserve">Skype for Business and </w:t>
      </w:r>
      <w:r w:rsidRPr="2AC3FCB5">
        <w:rPr>
          <w:rFonts w:eastAsia="Segoe UI Light" w:cs="Segoe UI Light"/>
          <w:sz w:val="56"/>
          <w:szCs w:val="56"/>
        </w:rPr>
        <w:t>Microsoft Lync 2013</w:t>
      </w:r>
      <w:r w:rsidR="003859BA">
        <w:rPr>
          <w:sz w:val="56"/>
        </w:rPr>
        <w:t xml:space="preserve"> </w:t>
      </w:r>
      <w:r w:rsidRPr="2AC3FCB5">
        <w:rPr>
          <w:rFonts w:eastAsia="Segoe UI Light" w:cs="Segoe UI Light"/>
          <w:sz w:val="56"/>
          <w:szCs w:val="56"/>
        </w:rPr>
        <w:t>Getting Started</w:t>
      </w:r>
    </w:p>
    <w:p w14:paraId="1618DE58" w14:textId="77777777" w:rsidR="008C7EEC" w:rsidRPr="00DA4390" w:rsidRDefault="008C7EEC" w:rsidP="008C7EEC"/>
    <w:p w14:paraId="26807F9A" w14:textId="16C437AE" w:rsidR="008C7EEC" w:rsidRPr="00DA4390" w:rsidRDefault="008C7EEC">
      <w:r w:rsidRPr="2AC3FCB5">
        <w:rPr>
          <w:rFonts w:eastAsia="Segoe UI Light" w:cs="Segoe UI Light"/>
        </w:rPr>
        <w:br w:type="page"/>
      </w:r>
    </w:p>
    <w:sdt>
      <w:sdtPr>
        <w:rPr>
          <w:rFonts w:eastAsiaTheme="minorHAnsi" w:cstheme="minorBidi"/>
          <w:b w:val="0"/>
          <w:bCs w:val="0"/>
          <w:color w:val="auto"/>
          <w:sz w:val="22"/>
          <w:szCs w:val="22"/>
          <w:lang w:eastAsia="en-US"/>
        </w:rPr>
        <w:id w:val="884152804"/>
        <w:docPartObj>
          <w:docPartGallery w:val="Table of Contents"/>
          <w:docPartUnique/>
        </w:docPartObj>
      </w:sdtPr>
      <w:sdtEndPr>
        <w:rPr>
          <w:noProof/>
        </w:rPr>
      </w:sdtEndPr>
      <w:sdtContent>
        <w:p w14:paraId="34CC7BF2" w14:textId="4389D917" w:rsidR="008C7EEC" w:rsidRPr="00DA4390" w:rsidRDefault="008C7EEC">
          <w:pPr>
            <w:pStyle w:val="TOCHeading"/>
          </w:pPr>
          <w:r w:rsidRPr="00DA4390">
            <w:t>Contents</w:t>
          </w:r>
        </w:p>
        <w:p w14:paraId="37183B97" w14:textId="77777777" w:rsidR="00662119" w:rsidRDefault="008C7EEC">
          <w:pPr>
            <w:pStyle w:val="TOC1"/>
            <w:tabs>
              <w:tab w:val="right" w:leader="dot" w:pos="9350"/>
            </w:tabs>
            <w:rPr>
              <w:rFonts w:asciiTheme="minorHAnsi" w:eastAsiaTheme="minorEastAsia" w:hAnsiTheme="minorHAnsi"/>
              <w:noProof/>
            </w:rPr>
          </w:pPr>
          <w:r w:rsidRPr="00DA4390">
            <w:fldChar w:fldCharType="begin"/>
          </w:r>
          <w:r w:rsidRPr="00DA4390">
            <w:instrText xml:space="preserve"> TOC \o "1-3" \h \z \u </w:instrText>
          </w:r>
          <w:r w:rsidRPr="00DA4390">
            <w:fldChar w:fldCharType="separate"/>
          </w:r>
          <w:hyperlink w:anchor="_Toc421787274" w:history="1">
            <w:r w:rsidR="00662119" w:rsidRPr="00B47E3D">
              <w:rPr>
                <w:rStyle w:val="Hyperlink"/>
                <w:rFonts w:eastAsia="Segoe UI Light" w:cs="Segoe UI Light"/>
                <w:noProof/>
              </w:rPr>
              <w:t>Prerequisites</w:t>
            </w:r>
            <w:r w:rsidR="00662119">
              <w:rPr>
                <w:noProof/>
                <w:webHidden/>
              </w:rPr>
              <w:tab/>
            </w:r>
            <w:r w:rsidR="00662119">
              <w:rPr>
                <w:noProof/>
                <w:webHidden/>
              </w:rPr>
              <w:fldChar w:fldCharType="begin"/>
            </w:r>
            <w:r w:rsidR="00662119">
              <w:rPr>
                <w:noProof/>
                <w:webHidden/>
              </w:rPr>
              <w:instrText xml:space="preserve"> PAGEREF _Toc421787274 \h </w:instrText>
            </w:r>
            <w:r w:rsidR="00662119">
              <w:rPr>
                <w:noProof/>
                <w:webHidden/>
              </w:rPr>
            </w:r>
            <w:r w:rsidR="00662119">
              <w:rPr>
                <w:noProof/>
                <w:webHidden/>
              </w:rPr>
              <w:fldChar w:fldCharType="separate"/>
            </w:r>
            <w:r w:rsidR="00662119">
              <w:rPr>
                <w:noProof/>
                <w:webHidden/>
              </w:rPr>
              <w:t>4</w:t>
            </w:r>
            <w:r w:rsidR="00662119">
              <w:rPr>
                <w:noProof/>
                <w:webHidden/>
              </w:rPr>
              <w:fldChar w:fldCharType="end"/>
            </w:r>
          </w:hyperlink>
        </w:p>
        <w:p w14:paraId="37B2DA56" w14:textId="77777777" w:rsidR="00662119" w:rsidRDefault="00662119">
          <w:pPr>
            <w:pStyle w:val="TOC1"/>
            <w:tabs>
              <w:tab w:val="right" w:leader="dot" w:pos="9350"/>
            </w:tabs>
            <w:rPr>
              <w:rFonts w:asciiTheme="minorHAnsi" w:eastAsiaTheme="minorEastAsia" w:hAnsiTheme="minorHAnsi"/>
              <w:noProof/>
            </w:rPr>
          </w:pPr>
          <w:hyperlink w:anchor="_Toc421787275" w:history="1">
            <w:r w:rsidRPr="00B47E3D">
              <w:rPr>
                <w:rStyle w:val="Hyperlink"/>
                <w:rFonts w:eastAsia="Segoe UI Light" w:cs="Segoe UI Light"/>
                <w:noProof/>
              </w:rPr>
              <w:t>Installation</w:t>
            </w:r>
            <w:r>
              <w:rPr>
                <w:noProof/>
                <w:webHidden/>
              </w:rPr>
              <w:tab/>
            </w:r>
            <w:r>
              <w:rPr>
                <w:noProof/>
                <w:webHidden/>
              </w:rPr>
              <w:fldChar w:fldCharType="begin"/>
            </w:r>
            <w:r>
              <w:rPr>
                <w:noProof/>
                <w:webHidden/>
              </w:rPr>
              <w:instrText xml:space="preserve"> PAGEREF _Toc421787275 \h </w:instrText>
            </w:r>
            <w:r>
              <w:rPr>
                <w:noProof/>
                <w:webHidden/>
              </w:rPr>
            </w:r>
            <w:r>
              <w:rPr>
                <w:noProof/>
                <w:webHidden/>
              </w:rPr>
              <w:fldChar w:fldCharType="separate"/>
            </w:r>
            <w:r>
              <w:rPr>
                <w:noProof/>
                <w:webHidden/>
              </w:rPr>
              <w:t>4</w:t>
            </w:r>
            <w:r>
              <w:rPr>
                <w:noProof/>
                <w:webHidden/>
              </w:rPr>
              <w:fldChar w:fldCharType="end"/>
            </w:r>
          </w:hyperlink>
        </w:p>
        <w:p w14:paraId="636EDDD9" w14:textId="77777777" w:rsidR="00662119" w:rsidRDefault="00662119">
          <w:pPr>
            <w:pStyle w:val="TOC2"/>
            <w:tabs>
              <w:tab w:val="right" w:leader="dot" w:pos="9350"/>
            </w:tabs>
            <w:rPr>
              <w:rFonts w:asciiTheme="minorHAnsi" w:eastAsiaTheme="minorEastAsia" w:hAnsiTheme="minorHAnsi"/>
              <w:noProof/>
            </w:rPr>
          </w:pPr>
          <w:hyperlink w:anchor="_Toc421787276" w:history="1">
            <w:r w:rsidRPr="00B47E3D">
              <w:rPr>
                <w:rStyle w:val="Hyperlink"/>
                <w:rFonts w:eastAsia="Segoe UI Light" w:cs="Segoe UI Light"/>
                <w:noProof/>
              </w:rPr>
              <w:t>Registering Your Attendant Pro</w:t>
            </w:r>
            <w:r>
              <w:rPr>
                <w:noProof/>
                <w:webHidden/>
              </w:rPr>
              <w:tab/>
            </w:r>
            <w:r>
              <w:rPr>
                <w:noProof/>
                <w:webHidden/>
              </w:rPr>
              <w:fldChar w:fldCharType="begin"/>
            </w:r>
            <w:r>
              <w:rPr>
                <w:noProof/>
                <w:webHidden/>
              </w:rPr>
              <w:instrText xml:space="preserve"> PAGEREF _Toc421787276 \h </w:instrText>
            </w:r>
            <w:r>
              <w:rPr>
                <w:noProof/>
                <w:webHidden/>
              </w:rPr>
            </w:r>
            <w:r>
              <w:rPr>
                <w:noProof/>
                <w:webHidden/>
              </w:rPr>
              <w:fldChar w:fldCharType="separate"/>
            </w:r>
            <w:r>
              <w:rPr>
                <w:noProof/>
                <w:webHidden/>
              </w:rPr>
              <w:t>6</w:t>
            </w:r>
            <w:r>
              <w:rPr>
                <w:noProof/>
                <w:webHidden/>
              </w:rPr>
              <w:fldChar w:fldCharType="end"/>
            </w:r>
          </w:hyperlink>
        </w:p>
        <w:p w14:paraId="2F41A80C" w14:textId="77777777" w:rsidR="00662119" w:rsidRDefault="00662119">
          <w:pPr>
            <w:pStyle w:val="TOC1"/>
            <w:tabs>
              <w:tab w:val="right" w:leader="dot" w:pos="9350"/>
            </w:tabs>
            <w:rPr>
              <w:rFonts w:asciiTheme="minorHAnsi" w:eastAsiaTheme="minorEastAsia" w:hAnsiTheme="minorHAnsi"/>
              <w:noProof/>
            </w:rPr>
          </w:pPr>
          <w:hyperlink w:anchor="_Toc421787277" w:history="1">
            <w:r w:rsidRPr="00B47E3D">
              <w:rPr>
                <w:rStyle w:val="Hyperlink"/>
                <w:rFonts w:eastAsia="Segoe UI Light" w:cs="Segoe UI Light"/>
                <w:noProof/>
              </w:rPr>
              <w:t>Upgrading Attendant Pro</w:t>
            </w:r>
            <w:r>
              <w:rPr>
                <w:noProof/>
                <w:webHidden/>
              </w:rPr>
              <w:tab/>
            </w:r>
            <w:r>
              <w:rPr>
                <w:noProof/>
                <w:webHidden/>
              </w:rPr>
              <w:fldChar w:fldCharType="begin"/>
            </w:r>
            <w:r>
              <w:rPr>
                <w:noProof/>
                <w:webHidden/>
              </w:rPr>
              <w:instrText xml:space="preserve"> PAGEREF _Toc421787277 \h </w:instrText>
            </w:r>
            <w:r>
              <w:rPr>
                <w:noProof/>
                <w:webHidden/>
              </w:rPr>
            </w:r>
            <w:r>
              <w:rPr>
                <w:noProof/>
                <w:webHidden/>
              </w:rPr>
              <w:fldChar w:fldCharType="separate"/>
            </w:r>
            <w:r>
              <w:rPr>
                <w:noProof/>
                <w:webHidden/>
              </w:rPr>
              <w:t>8</w:t>
            </w:r>
            <w:r>
              <w:rPr>
                <w:noProof/>
                <w:webHidden/>
              </w:rPr>
              <w:fldChar w:fldCharType="end"/>
            </w:r>
          </w:hyperlink>
        </w:p>
        <w:p w14:paraId="04D8A283" w14:textId="77777777" w:rsidR="00662119" w:rsidRDefault="00662119">
          <w:pPr>
            <w:pStyle w:val="TOC1"/>
            <w:tabs>
              <w:tab w:val="right" w:leader="dot" w:pos="9350"/>
            </w:tabs>
            <w:rPr>
              <w:rFonts w:asciiTheme="minorHAnsi" w:eastAsiaTheme="minorEastAsia" w:hAnsiTheme="minorHAnsi"/>
              <w:noProof/>
            </w:rPr>
          </w:pPr>
          <w:hyperlink w:anchor="_Toc421787278" w:history="1">
            <w:r w:rsidRPr="00B47E3D">
              <w:rPr>
                <w:rStyle w:val="Hyperlink"/>
                <w:rFonts w:eastAsia="Segoe UI Light" w:cs="Segoe UI Light"/>
                <w:noProof/>
              </w:rPr>
              <w:t>Attendant Pro Quick Tour</w:t>
            </w:r>
            <w:r>
              <w:rPr>
                <w:noProof/>
                <w:webHidden/>
              </w:rPr>
              <w:tab/>
            </w:r>
            <w:r>
              <w:rPr>
                <w:noProof/>
                <w:webHidden/>
              </w:rPr>
              <w:fldChar w:fldCharType="begin"/>
            </w:r>
            <w:r>
              <w:rPr>
                <w:noProof/>
                <w:webHidden/>
              </w:rPr>
              <w:instrText xml:space="preserve"> PAGEREF _Toc421787278 \h </w:instrText>
            </w:r>
            <w:r>
              <w:rPr>
                <w:noProof/>
                <w:webHidden/>
              </w:rPr>
            </w:r>
            <w:r>
              <w:rPr>
                <w:noProof/>
                <w:webHidden/>
              </w:rPr>
              <w:fldChar w:fldCharType="separate"/>
            </w:r>
            <w:r>
              <w:rPr>
                <w:noProof/>
                <w:webHidden/>
              </w:rPr>
              <w:t>9</w:t>
            </w:r>
            <w:r>
              <w:rPr>
                <w:noProof/>
                <w:webHidden/>
              </w:rPr>
              <w:fldChar w:fldCharType="end"/>
            </w:r>
          </w:hyperlink>
        </w:p>
        <w:p w14:paraId="05DF4061" w14:textId="77777777" w:rsidR="00662119" w:rsidRDefault="00662119">
          <w:pPr>
            <w:pStyle w:val="TOC2"/>
            <w:tabs>
              <w:tab w:val="right" w:leader="dot" w:pos="9350"/>
            </w:tabs>
            <w:rPr>
              <w:rFonts w:asciiTheme="minorHAnsi" w:eastAsiaTheme="minorEastAsia" w:hAnsiTheme="minorHAnsi"/>
              <w:noProof/>
            </w:rPr>
          </w:pPr>
          <w:hyperlink w:anchor="_Toc421787279" w:history="1">
            <w:r w:rsidRPr="00B47E3D">
              <w:rPr>
                <w:rStyle w:val="Hyperlink"/>
                <w:rFonts w:eastAsia="Segoe UI Light" w:cs="Segoe UI Light"/>
                <w:noProof/>
              </w:rPr>
              <w:t>Overall Screen Layout</w:t>
            </w:r>
            <w:r>
              <w:rPr>
                <w:noProof/>
                <w:webHidden/>
              </w:rPr>
              <w:tab/>
            </w:r>
            <w:r>
              <w:rPr>
                <w:noProof/>
                <w:webHidden/>
              </w:rPr>
              <w:fldChar w:fldCharType="begin"/>
            </w:r>
            <w:r>
              <w:rPr>
                <w:noProof/>
                <w:webHidden/>
              </w:rPr>
              <w:instrText xml:space="preserve"> PAGEREF _Toc421787279 \h </w:instrText>
            </w:r>
            <w:r>
              <w:rPr>
                <w:noProof/>
                <w:webHidden/>
              </w:rPr>
            </w:r>
            <w:r>
              <w:rPr>
                <w:noProof/>
                <w:webHidden/>
              </w:rPr>
              <w:fldChar w:fldCharType="separate"/>
            </w:r>
            <w:r>
              <w:rPr>
                <w:noProof/>
                <w:webHidden/>
              </w:rPr>
              <w:t>9</w:t>
            </w:r>
            <w:r>
              <w:rPr>
                <w:noProof/>
                <w:webHidden/>
              </w:rPr>
              <w:fldChar w:fldCharType="end"/>
            </w:r>
          </w:hyperlink>
        </w:p>
        <w:p w14:paraId="60B572F9" w14:textId="77777777" w:rsidR="00662119" w:rsidRDefault="00662119">
          <w:pPr>
            <w:pStyle w:val="TOC3"/>
            <w:tabs>
              <w:tab w:val="right" w:leader="dot" w:pos="9350"/>
            </w:tabs>
            <w:rPr>
              <w:rFonts w:asciiTheme="minorHAnsi" w:eastAsiaTheme="minorEastAsia" w:hAnsiTheme="minorHAnsi"/>
              <w:noProof/>
            </w:rPr>
          </w:pPr>
          <w:hyperlink w:anchor="_Toc421787280" w:history="1">
            <w:r w:rsidRPr="00B47E3D">
              <w:rPr>
                <w:rStyle w:val="Hyperlink"/>
                <w:rFonts w:eastAsia="Segoe UI Light" w:cs="Segoe UI Light"/>
                <w:noProof/>
              </w:rPr>
              <w:t>My Information Panel</w:t>
            </w:r>
            <w:r>
              <w:rPr>
                <w:noProof/>
                <w:webHidden/>
              </w:rPr>
              <w:tab/>
            </w:r>
            <w:r>
              <w:rPr>
                <w:noProof/>
                <w:webHidden/>
              </w:rPr>
              <w:fldChar w:fldCharType="begin"/>
            </w:r>
            <w:r>
              <w:rPr>
                <w:noProof/>
                <w:webHidden/>
              </w:rPr>
              <w:instrText xml:space="preserve"> PAGEREF _Toc421787280 \h </w:instrText>
            </w:r>
            <w:r>
              <w:rPr>
                <w:noProof/>
                <w:webHidden/>
              </w:rPr>
            </w:r>
            <w:r>
              <w:rPr>
                <w:noProof/>
                <w:webHidden/>
              </w:rPr>
              <w:fldChar w:fldCharType="separate"/>
            </w:r>
            <w:r>
              <w:rPr>
                <w:noProof/>
                <w:webHidden/>
              </w:rPr>
              <w:t>10</w:t>
            </w:r>
            <w:r>
              <w:rPr>
                <w:noProof/>
                <w:webHidden/>
              </w:rPr>
              <w:fldChar w:fldCharType="end"/>
            </w:r>
          </w:hyperlink>
        </w:p>
        <w:p w14:paraId="2C089AF7" w14:textId="77777777" w:rsidR="00662119" w:rsidRDefault="00662119">
          <w:pPr>
            <w:pStyle w:val="TOC3"/>
            <w:tabs>
              <w:tab w:val="right" w:leader="dot" w:pos="9350"/>
            </w:tabs>
            <w:rPr>
              <w:rFonts w:asciiTheme="minorHAnsi" w:eastAsiaTheme="minorEastAsia" w:hAnsiTheme="minorHAnsi"/>
              <w:noProof/>
            </w:rPr>
          </w:pPr>
          <w:hyperlink w:anchor="_Toc421787281" w:history="1">
            <w:r w:rsidRPr="00B47E3D">
              <w:rPr>
                <w:rStyle w:val="Hyperlink"/>
                <w:rFonts w:eastAsia="Segoe UI Light" w:cs="Segoe UI Light"/>
                <w:noProof/>
              </w:rPr>
              <w:t>Incoming Calls Panel</w:t>
            </w:r>
            <w:r>
              <w:rPr>
                <w:noProof/>
                <w:webHidden/>
              </w:rPr>
              <w:tab/>
            </w:r>
            <w:r>
              <w:rPr>
                <w:noProof/>
                <w:webHidden/>
              </w:rPr>
              <w:fldChar w:fldCharType="begin"/>
            </w:r>
            <w:r>
              <w:rPr>
                <w:noProof/>
                <w:webHidden/>
              </w:rPr>
              <w:instrText xml:space="preserve"> PAGEREF _Toc421787281 \h </w:instrText>
            </w:r>
            <w:r>
              <w:rPr>
                <w:noProof/>
                <w:webHidden/>
              </w:rPr>
            </w:r>
            <w:r>
              <w:rPr>
                <w:noProof/>
                <w:webHidden/>
              </w:rPr>
              <w:fldChar w:fldCharType="separate"/>
            </w:r>
            <w:r>
              <w:rPr>
                <w:noProof/>
                <w:webHidden/>
              </w:rPr>
              <w:t>11</w:t>
            </w:r>
            <w:r>
              <w:rPr>
                <w:noProof/>
                <w:webHidden/>
              </w:rPr>
              <w:fldChar w:fldCharType="end"/>
            </w:r>
          </w:hyperlink>
        </w:p>
        <w:p w14:paraId="612DCDC5" w14:textId="77777777" w:rsidR="00662119" w:rsidRDefault="00662119">
          <w:pPr>
            <w:pStyle w:val="TOC3"/>
            <w:tabs>
              <w:tab w:val="right" w:leader="dot" w:pos="9350"/>
            </w:tabs>
            <w:rPr>
              <w:rFonts w:asciiTheme="minorHAnsi" w:eastAsiaTheme="minorEastAsia" w:hAnsiTheme="minorHAnsi"/>
              <w:noProof/>
            </w:rPr>
          </w:pPr>
          <w:hyperlink w:anchor="_Toc421787282" w:history="1">
            <w:r w:rsidRPr="00B47E3D">
              <w:rPr>
                <w:rStyle w:val="Hyperlink"/>
                <w:rFonts w:eastAsia="Segoe UI Light" w:cs="Segoe UI Light"/>
                <w:noProof/>
              </w:rPr>
              <w:t>Current Call Panel</w:t>
            </w:r>
            <w:r>
              <w:rPr>
                <w:noProof/>
                <w:webHidden/>
              </w:rPr>
              <w:tab/>
            </w:r>
            <w:r>
              <w:rPr>
                <w:noProof/>
                <w:webHidden/>
              </w:rPr>
              <w:fldChar w:fldCharType="begin"/>
            </w:r>
            <w:r>
              <w:rPr>
                <w:noProof/>
                <w:webHidden/>
              </w:rPr>
              <w:instrText xml:space="preserve"> PAGEREF _Toc421787282 \h </w:instrText>
            </w:r>
            <w:r>
              <w:rPr>
                <w:noProof/>
                <w:webHidden/>
              </w:rPr>
            </w:r>
            <w:r>
              <w:rPr>
                <w:noProof/>
                <w:webHidden/>
              </w:rPr>
              <w:fldChar w:fldCharType="separate"/>
            </w:r>
            <w:r>
              <w:rPr>
                <w:noProof/>
                <w:webHidden/>
              </w:rPr>
              <w:t>13</w:t>
            </w:r>
            <w:r>
              <w:rPr>
                <w:noProof/>
                <w:webHidden/>
              </w:rPr>
              <w:fldChar w:fldCharType="end"/>
            </w:r>
          </w:hyperlink>
        </w:p>
        <w:p w14:paraId="353BE8D1" w14:textId="77777777" w:rsidR="00662119" w:rsidRDefault="00662119">
          <w:pPr>
            <w:pStyle w:val="TOC3"/>
            <w:tabs>
              <w:tab w:val="right" w:leader="dot" w:pos="9350"/>
            </w:tabs>
            <w:rPr>
              <w:rFonts w:asciiTheme="minorHAnsi" w:eastAsiaTheme="minorEastAsia" w:hAnsiTheme="minorHAnsi"/>
              <w:noProof/>
            </w:rPr>
          </w:pPr>
          <w:hyperlink w:anchor="_Toc421787283" w:history="1">
            <w:r w:rsidRPr="00B47E3D">
              <w:rPr>
                <w:rStyle w:val="Hyperlink"/>
                <w:rFonts w:eastAsia="Segoe UI Light" w:cs="Segoe UI Light"/>
                <w:noProof/>
              </w:rPr>
              <w:t>Handled Calls Panel</w:t>
            </w:r>
            <w:r>
              <w:rPr>
                <w:noProof/>
                <w:webHidden/>
              </w:rPr>
              <w:tab/>
            </w:r>
            <w:r>
              <w:rPr>
                <w:noProof/>
                <w:webHidden/>
              </w:rPr>
              <w:fldChar w:fldCharType="begin"/>
            </w:r>
            <w:r>
              <w:rPr>
                <w:noProof/>
                <w:webHidden/>
              </w:rPr>
              <w:instrText xml:space="preserve"> PAGEREF _Toc421787283 \h </w:instrText>
            </w:r>
            <w:r>
              <w:rPr>
                <w:noProof/>
                <w:webHidden/>
              </w:rPr>
            </w:r>
            <w:r>
              <w:rPr>
                <w:noProof/>
                <w:webHidden/>
              </w:rPr>
              <w:fldChar w:fldCharType="separate"/>
            </w:r>
            <w:r>
              <w:rPr>
                <w:noProof/>
                <w:webHidden/>
              </w:rPr>
              <w:t>14</w:t>
            </w:r>
            <w:r>
              <w:rPr>
                <w:noProof/>
                <w:webHidden/>
              </w:rPr>
              <w:fldChar w:fldCharType="end"/>
            </w:r>
          </w:hyperlink>
        </w:p>
        <w:p w14:paraId="565F6321" w14:textId="77777777" w:rsidR="00662119" w:rsidRDefault="00662119">
          <w:pPr>
            <w:pStyle w:val="TOC3"/>
            <w:tabs>
              <w:tab w:val="right" w:leader="dot" w:pos="9350"/>
            </w:tabs>
            <w:rPr>
              <w:rFonts w:asciiTheme="minorHAnsi" w:eastAsiaTheme="minorEastAsia" w:hAnsiTheme="minorHAnsi"/>
              <w:noProof/>
            </w:rPr>
          </w:pPr>
          <w:hyperlink w:anchor="_Toc421787284" w:history="1">
            <w:r w:rsidRPr="00B47E3D">
              <w:rPr>
                <w:rStyle w:val="Hyperlink"/>
                <w:noProof/>
              </w:rPr>
              <w:t>Quick Access Shortcut Menu</w:t>
            </w:r>
            <w:r>
              <w:rPr>
                <w:noProof/>
                <w:webHidden/>
              </w:rPr>
              <w:tab/>
            </w:r>
            <w:r>
              <w:rPr>
                <w:noProof/>
                <w:webHidden/>
              </w:rPr>
              <w:fldChar w:fldCharType="begin"/>
            </w:r>
            <w:r>
              <w:rPr>
                <w:noProof/>
                <w:webHidden/>
              </w:rPr>
              <w:instrText xml:space="preserve"> PAGEREF _Toc421787284 \h </w:instrText>
            </w:r>
            <w:r>
              <w:rPr>
                <w:noProof/>
                <w:webHidden/>
              </w:rPr>
            </w:r>
            <w:r>
              <w:rPr>
                <w:noProof/>
                <w:webHidden/>
              </w:rPr>
              <w:fldChar w:fldCharType="separate"/>
            </w:r>
            <w:r>
              <w:rPr>
                <w:noProof/>
                <w:webHidden/>
              </w:rPr>
              <w:t>15</w:t>
            </w:r>
            <w:r>
              <w:rPr>
                <w:noProof/>
                <w:webHidden/>
              </w:rPr>
              <w:fldChar w:fldCharType="end"/>
            </w:r>
          </w:hyperlink>
        </w:p>
        <w:p w14:paraId="246AD496" w14:textId="77777777" w:rsidR="00662119" w:rsidRDefault="00662119">
          <w:pPr>
            <w:pStyle w:val="TOC3"/>
            <w:tabs>
              <w:tab w:val="right" w:leader="dot" w:pos="9350"/>
            </w:tabs>
            <w:rPr>
              <w:rFonts w:asciiTheme="minorHAnsi" w:eastAsiaTheme="minorEastAsia" w:hAnsiTheme="minorHAnsi"/>
              <w:noProof/>
            </w:rPr>
          </w:pPr>
          <w:hyperlink w:anchor="_Toc421787285" w:history="1">
            <w:r w:rsidRPr="00B47E3D">
              <w:rPr>
                <w:rStyle w:val="Hyperlink"/>
                <w:noProof/>
              </w:rPr>
              <w:t>Contact</w:t>
            </w:r>
            <w:r w:rsidRPr="00B47E3D">
              <w:rPr>
                <w:rStyle w:val="Hyperlink"/>
                <w:rFonts w:eastAsia="Segoe UI Light"/>
                <w:noProof/>
              </w:rPr>
              <w:t xml:space="preserve"> Groups Panel</w:t>
            </w:r>
            <w:r>
              <w:rPr>
                <w:noProof/>
                <w:webHidden/>
              </w:rPr>
              <w:tab/>
            </w:r>
            <w:r>
              <w:rPr>
                <w:noProof/>
                <w:webHidden/>
              </w:rPr>
              <w:fldChar w:fldCharType="begin"/>
            </w:r>
            <w:r>
              <w:rPr>
                <w:noProof/>
                <w:webHidden/>
              </w:rPr>
              <w:instrText xml:space="preserve"> PAGEREF _Toc421787285 \h </w:instrText>
            </w:r>
            <w:r>
              <w:rPr>
                <w:noProof/>
                <w:webHidden/>
              </w:rPr>
            </w:r>
            <w:r>
              <w:rPr>
                <w:noProof/>
                <w:webHidden/>
              </w:rPr>
              <w:fldChar w:fldCharType="separate"/>
            </w:r>
            <w:r>
              <w:rPr>
                <w:noProof/>
                <w:webHidden/>
              </w:rPr>
              <w:t>15</w:t>
            </w:r>
            <w:r>
              <w:rPr>
                <w:noProof/>
                <w:webHidden/>
              </w:rPr>
              <w:fldChar w:fldCharType="end"/>
            </w:r>
          </w:hyperlink>
        </w:p>
        <w:p w14:paraId="316A520A" w14:textId="77777777" w:rsidR="00662119" w:rsidRDefault="00662119">
          <w:pPr>
            <w:pStyle w:val="TOC3"/>
            <w:tabs>
              <w:tab w:val="right" w:leader="dot" w:pos="9350"/>
            </w:tabs>
            <w:rPr>
              <w:rFonts w:asciiTheme="minorHAnsi" w:eastAsiaTheme="minorEastAsia" w:hAnsiTheme="minorHAnsi"/>
              <w:noProof/>
            </w:rPr>
          </w:pPr>
          <w:hyperlink w:anchor="_Toc421787286" w:history="1">
            <w:r w:rsidRPr="00B47E3D">
              <w:rPr>
                <w:rStyle w:val="Hyperlink"/>
                <w:rFonts w:eastAsia="Segoe UI Light"/>
                <w:noProof/>
              </w:rPr>
              <w:t>Contact Details Panel</w:t>
            </w:r>
            <w:r>
              <w:rPr>
                <w:noProof/>
                <w:webHidden/>
              </w:rPr>
              <w:tab/>
            </w:r>
            <w:r>
              <w:rPr>
                <w:noProof/>
                <w:webHidden/>
              </w:rPr>
              <w:fldChar w:fldCharType="begin"/>
            </w:r>
            <w:r>
              <w:rPr>
                <w:noProof/>
                <w:webHidden/>
              </w:rPr>
              <w:instrText xml:space="preserve"> PAGEREF _Toc421787286 \h </w:instrText>
            </w:r>
            <w:r>
              <w:rPr>
                <w:noProof/>
                <w:webHidden/>
              </w:rPr>
            </w:r>
            <w:r>
              <w:rPr>
                <w:noProof/>
                <w:webHidden/>
              </w:rPr>
              <w:fldChar w:fldCharType="separate"/>
            </w:r>
            <w:r>
              <w:rPr>
                <w:noProof/>
                <w:webHidden/>
              </w:rPr>
              <w:t>15</w:t>
            </w:r>
            <w:r>
              <w:rPr>
                <w:noProof/>
                <w:webHidden/>
              </w:rPr>
              <w:fldChar w:fldCharType="end"/>
            </w:r>
          </w:hyperlink>
        </w:p>
        <w:p w14:paraId="56DA116A" w14:textId="77777777" w:rsidR="00662119" w:rsidRDefault="00662119">
          <w:pPr>
            <w:pStyle w:val="TOC3"/>
            <w:tabs>
              <w:tab w:val="right" w:leader="dot" w:pos="9350"/>
            </w:tabs>
            <w:rPr>
              <w:rFonts w:asciiTheme="minorHAnsi" w:eastAsiaTheme="minorEastAsia" w:hAnsiTheme="minorHAnsi"/>
              <w:noProof/>
            </w:rPr>
          </w:pPr>
          <w:hyperlink w:anchor="_Toc421787287" w:history="1">
            <w:r w:rsidRPr="00B47E3D">
              <w:rPr>
                <w:rStyle w:val="Hyperlink"/>
                <w:noProof/>
              </w:rPr>
              <w:t>RGS (Response Groups) Server Agent Groups Panel</w:t>
            </w:r>
            <w:r>
              <w:rPr>
                <w:noProof/>
                <w:webHidden/>
              </w:rPr>
              <w:tab/>
            </w:r>
            <w:r>
              <w:rPr>
                <w:noProof/>
                <w:webHidden/>
              </w:rPr>
              <w:fldChar w:fldCharType="begin"/>
            </w:r>
            <w:r>
              <w:rPr>
                <w:noProof/>
                <w:webHidden/>
              </w:rPr>
              <w:instrText xml:space="preserve"> PAGEREF _Toc421787287 \h </w:instrText>
            </w:r>
            <w:r>
              <w:rPr>
                <w:noProof/>
                <w:webHidden/>
              </w:rPr>
            </w:r>
            <w:r>
              <w:rPr>
                <w:noProof/>
                <w:webHidden/>
              </w:rPr>
              <w:fldChar w:fldCharType="separate"/>
            </w:r>
            <w:r>
              <w:rPr>
                <w:noProof/>
                <w:webHidden/>
              </w:rPr>
              <w:t>16</w:t>
            </w:r>
            <w:r>
              <w:rPr>
                <w:noProof/>
                <w:webHidden/>
              </w:rPr>
              <w:fldChar w:fldCharType="end"/>
            </w:r>
          </w:hyperlink>
        </w:p>
        <w:p w14:paraId="06DAE9CD" w14:textId="77777777" w:rsidR="00662119" w:rsidRDefault="00662119">
          <w:pPr>
            <w:pStyle w:val="TOC3"/>
            <w:tabs>
              <w:tab w:val="right" w:leader="dot" w:pos="9350"/>
            </w:tabs>
            <w:rPr>
              <w:rFonts w:asciiTheme="minorHAnsi" w:eastAsiaTheme="minorEastAsia" w:hAnsiTheme="minorHAnsi"/>
              <w:noProof/>
            </w:rPr>
          </w:pPr>
          <w:hyperlink w:anchor="_Toc421787288" w:history="1">
            <w:r w:rsidRPr="00B47E3D">
              <w:rPr>
                <w:rStyle w:val="Hyperlink"/>
                <w:noProof/>
              </w:rPr>
              <w:t>Options and Voicemail Area</w:t>
            </w:r>
            <w:r>
              <w:rPr>
                <w:noProof/>
                <w:webHidden/>
              </w:rPr>
              <w:tab/>
            </w:r>
            <w:r>
              <w:rPr>
                <w:noProof/>
                <w:webHidden/>
              </w:rPr>
              <w:fldChar w:fldCharType="begin"/>
            </w:r>
            <w:r>
              <w:rPr>
                <w:noProof/>
                <w:webHidden/>
              </w:rPr>
              <w:instrText xml:space="preserve"> PAGEREF _Toc421787288 \h </w:instrText>
            </w:r>
            <w:r>
              <w:rPr>
                <w:noProof/>
                <w:webHidden/>
              </w:rPr>
            </w:r>
            <w:r>
              <w:rPr>
                <w:noProof/>
                <w:webHidden/>
              </w:rPr>
              <w:fldChar w:fldCharType="separate"/>
            </w:r>
            <w:r>
              <w:rPr>
                <w:noProof/>
                <w:webHidden/>
              </w:rPr>
              <w:t>16</w:t>
            </w:r>
            <w:r>
              <w:rPr>
                <w:noProof/>
                <w:webHidden/>
              </w:rPr>
              <w:fldChar w:fldCharType="end"/>
            </w:r>
          </w:hyperlink>
        </w:p>
        <w:p w14:paraId="17480C3B" w14:textId="77777777" w:rsidR="00662119" w:rsidRDefault="00662119">
          <w:pPr>
            <w:pStyle w:val="TOC3"/>
            <w:tabs>
              <w:tab w:val="right" w:leader="dot" w:pos="9350"/>
            </w:tabs>
            <w:rPr>
              <w:rFonts w:asciiTheme="minorHAnsi" w:eastAsiaTheme="minorEastAsia" w:hAnsiTheme="minorHAnsi"/>
              <w:noProof/>
            </w:rPr>
          </w:pPr>
          <w:hyperlink w:anchor="_Toc421787289" w:history="1">
            <w:r w:rsidRPr="00B47E3D">
              <w:rPr>
                <w:rStyle w:val="Hyperlink"/>
                <w:rFonts w:eastAsia="Segoe UI Light"/>
                <w:noProof/>
              </w:rPr>
              <w:t>Caller Information (Incoming Call Pop) Panel</w:t>
            </w:r>
            <w:r>
              <w:rPr>
                <w:noProof/>
                <w:webHidden/>
              </w:rPr>
              <w:tab/>
            </w:r>
            <w:r>
              <w:rPr>
                <w:noProof/>
                <w:webHidden/>
              </w:rPr>
              <w:fldChar w:fldCharType="begin"/>
            </w:r>
            <w:r>
              <w:rPr>
                <w:noProof/>
                <w:webHidden/>
              </w:rPr>
              <w:instrText xml:space="preserve"> PAGEREF _Toc421787289 \h </w:instrText>
            </w:r>
            <w:r>
              <w:rPr>
                <w:noProof/>
                <w:webHidden/>
              </w:rPr>
            </w:r>
            <w:r>
              <w:rPr>
                <w:noProof/>
                <w:webHidden/>
              </w:rPr>
              <w:fldChar w:fldCharType="separate"/>
            </w:r>
            <w:r>
              <w:rPr>
                <w:noProof/>
                <w:webHidden/>
              </w:rPr>
              <w:t>17</w:t>
            </w:r>
            <w:r>
              <w:rPr>
                <w:noProof/>
                <w:webHidden/>
              </w:rPr>
              <w:fldChar w:fldCharType="end"/>
            </w:r>
          </w:hyperlink>
        </w:p>
        <w:p w14:paraId="4209F419" w14:textId="77777777" w:rsidR="00662119" w:rsidRDefault="00662119">
          <w:pPr>
            <w:pStyle w:val="TOC3"/>
            <w:tabs>
              <w:tab w:val="right" w:leader="dot" w:pos="9350"/>
            </w:tabs>
            <w:rPr>
              <w:rFonts w:asciiTheme="minorHAnsi" w:eastAsiaTheme="minorEastAsia" w:hAnsiTheme="minorHAnsi"/>
              <w:noProof/>
            </w:rPr>
          </w:pPr>
          <w:hyperlink w:anchor="_Toc421787290" w:history="1">
            <w:r w:rsidRPr="00B47E3D">
              <w:rPr>
                <w:rStyle w:val="Hyperlink"/>
                <w:noProof/>
              </w:rPr>
              <w:t>Contact</w:t>
            </w:r>
            <w:r w:rsidRPr="00B47E3D">
              <w:rPr>
                <w:rStyle w:val="Hyperlink"/>
                <w:rFonts w:eastAsia="Segoe UI Light"/>
                <w:noProof/>
              </w:rPr>
              <w:t xml:space="preserve"> Search Panel</w:t>
            </w:r>
            <w:r>
              <w:rPr>
                <w:noProof/>
                <w:webHidden/>
              </w:rPr>
              <w:tab/>
            </w:r>
            <w:r>
              <w:rPr>
                <w:noProof/>
                <w:webHidden/>
              </w:rPr>
              <w:fldChar w:fldCharType="begin"/>
            </w:r>
            <w:r>
              <w:rPr>
                <w:noProof/>
                <w:webHidden/>
              </w:rPr>
              <w:instrText xml:space="preserve"> PAGEREF _Toc421787290 \h </w:instrText>
            </w:r>
            <w:r>
              <w:rPr>
                <w:noProof/>
                <w:webHidden/>
              </w:rPr>
            </w:r>
            <w:r>
              <w:rPr>
                <w:noProof/>
                <w:webHidden/>
              </w:rPr>
              <w:fldChar w:fldCharType="separate"/>
            </w:r>
            <w:r>
              <w:rPr>
                <w:noProof/>
                <w:webHidden/>
              </w:rPr>
              <w:t>19</w:t>
            </w:r>
            <w:r>
              <w:rPr>
                <w:noProof/>
                <w:webHidden/>
              </w:rPr>
              <w:fldChar w:fldCharType="end"/>
            </w:r>
          </w:hyperlink>
        </w:p>
        <w:p w14:paraId="12E6338F" w14:textId="77777777" w:rsidR="00662119" w:rsidRDefault="00662119">
          <w:pPr>
            <w:pStyle w:val="TOC3"/>
            <w:tabs>
              <w:tab w:val="right" w:leader="dot" w:pos="9350"/>
            </w:tabs>
            <w:rPr>
              <w:rFonts w:asciiTheme="minorHAnsi" w:eastAsiaTheme="minorEastAsia" w:hAnsiTheme="minorHAnsi"/>
              <w:noProof/>
            </w:rPr>
          </w:pPr>
          <w:hyperlink w:anchor="_Toc421787291" w:history="1">
            <w:r w:rsidRPr="00B47E3D">
              <w:rPr>
                <w:rStyle w:val="Hyperlink"/>
                <w:noProof/>
              </w:rPr>
              <w:t>Notification Area</w:t>
            </w:r>
            <w:r>
              <w:rPr>
                <w:noProof/>
                <w:webHidden/>
              </w:rPr>
              <w:tab/>
            </w:r>
            <w:r>
              <w:rPr>
                <w:noProof/>
                <w:webHidden/>
              </w:rPr>
              <w:fldChar w:fldCharType="begin"/>
            </w:r>
            <w:r>
              <w:rPr>
                <w:noProof/>
                <w:webHidden/>
              </w:rPr>
              <w:instrText xml:space="preserve"> PAGEREF _Toc421787291 \h </w:instrText>
            </w:r>
            <w:r>
              <w:rPr>
                <w:noProof/>
                <w:webHidden/>
              </w:rPr>
            </w:r>
            <w:r>
              <w:rPr>
                <w:noProof/>
                <w:webHidden/>
              </w:rPr>
              <w:fldChar w:fldCharType="separate"/>
            </w:r>
            <w:r>
              <w:rPr>
                <w:noProof/>
                <w:webHidden/>
              </w:rPr>
              <w:t>20</w:t>
            </w:r>
            <w:r>
              <w:rPr>
                <w:noProof/>
                <w:webHidden/>
              </w:rPr>
              <w:fldChar w:fldCharType="end"/>
            </w:r>
          </w:hyperlink>
        </w:p>
        <w:p w14:paraId="2454AB93" w14:textId="77777777" w:rsidR="00662119" w:rsidRDefault="00662119">
          <w:pPr>
            <w:pStyle w:val="TOC3"/>
            <w:tabs>
              <w:tab w:val="right" w:leader="dot" w:pos="9350"/>
            </w:tabs>
            <w:rPr>
              <w:rFonts w:asciiTheme="minorHAnsi" w:eastAsiaTheme="minorEastAsia" w:hAnsiTheme="minorHAnsi"/>
              <w:noProof/>
            </w:rPr>
          </w:pPr>
          <w:hyperlink w:anchor="_Toc421787292" w:history="1">
            <w:r w:rsidRPr="00B47E3D">
              <w:rPr>
                <w:rStyle w:val="Hyperlink"/>
                <w:rFonts w:eastAsia="Segoe UI Light" w:cs="Segoe UI Light"/>
                <w:noProof/>
              </w:rPr>
              <w:t>Status Area</w:t>
            </w:r>
            <w:r>
              <w:rPr>
                <w:noProof/>
                <w:webHidden/>
              </w:rPr>
              <w:tab/>
            </w:r>
            <w:r>
              <w:rPr>
                <w:noProof/>
                <w:webHidden/>
              </w:rPr>
              <w:fldChar w:fldCharType="begin"/>
            </w:r>
            <w:r>
              <w:rPr>
                <w:noProof/>
                <w:webHidden/>
              </w:rPr>
              <w:instrText xml:space="preserve"> PAGEREF _Toc421787292 \h </w:instrText>
            </w:r>
            <w:r>
              <w:rPr>
                <w:noProof/>
                <w:webHidden/>
              </w:rPr>
            </w:r>
            <w:r>
              <w:rPr>
                <w:noProof/>
                <w:webHidden/>
              </w:rPr>
              <w:fldChar w:fldCharType="separate"/>
            </w:r>
            <w:r>
              <w:rPr>
                <w:noProof/>
                <w:webHidden/>
              </w:rPr>
              <w:t>21</w:t>
            </w:r>
            <w:r>
              <w:rPr>
                <w:noProof/>
                <w:webHidden/>
              </w:rPr>
              <w:fldChar w:fldCharType="end"/>
            </w:r>
          </w:hyperlink>
        </w:p>
        <w:p w14:paraId="5F46E9D6" w14:textId="77777777" w:rsidR="00662119" w:rsidRDefault="00662119">
          <w:pPr>
            <w:pStyle w:val="TOC1"/>
            <w:tabs>
              <w:tab w:val="right" w:leader="dot" w:pos="9350"/>
            </w:tabs>
            <w:rPr>
              <w:rFonts w:asciiTheme="minorHAnsi" w:eastAsiaTheme="minorEastAsia" w:hAnsiTheme="minorHAnsi"/>
              <w:noProof/>
            </w:rPr>
          </w:pPr>
          <w:hyperlink w:anchor="_Toc421787293" w:history="1">
            <w:r w:rsidRPr="00B47E3D">
              <w:rPr>
                <w:rStyle w:val="Hyperlink"/>
                <w:rFonts w:eastAsia="Segoe UI Light"/>
                <w:noProof/>
              </w:rPr>
              <w:t>Contact Layouts</w:t>
            </w:r>
            <w:r>
              <w:rPr>
                <w:noProof/>
                <w:webHidden/>
              </w:rPr>
              <w:tab/>
            </w:r>
            <w:r>
              <w:rPr>
                <w:noProof/>
                <w:webHidden/>
              </w:rPr>
              <w:fldChar w:fldCharType="begin"/>
            </w:r>
            <w:r>
              <w:rPr>
                <w:noProof/>
                <w:webHidden/>
              </w:rPr>
              <w:instrText xml:space="preserve"> PAGEREF _Toc421787293 \h </w:instrText>
            </w:r>
            <w:r>
              <w:rPr>
                <w:noProof/>
                <w:webHidden/>
              </w:rPr>
            </w:r>
            <w:r>
              <w:rPr>
                <w:noProof/>
                <w:webHidden/>
              </w:rPr>
              <w:fldChar w:fldCharType="separate"/>
            </w:r>
            <w:r>
              <w:rPr>
                <w:noProof/>
                <w:webHidden/>
              </w:rPr>
              <w:t>23</w:t>
            </w:r>
            <w:r>
              <w:rPr>
                <w:noProof/>
                <w:webHidden/>
              </w:rPr>
              <w:fldChar w:fldCharType="end"/>
            </w:r>
          </w:hyperlink>
        </w:p>
        <w:p w14:paraId="3E85A2DD" w14:textId="77777777" w:rsidR="00662119" w:rsidRDefault="00662119">
          <w:pPr>
            <w:pStyle w:val="TOC2"/>
            <w:tabs>
              <w:tab w:val="right" w:leader="dot" w:pos="9350"/>
            </w:tabs>
            <w:rPr>
              <w:rFonts w:asciiTheme="minorHAnsi" w:eastAsiaTheme="minorEastAsia" w:hAnsiTheme="minorHAnsi"/>
              <w:noProof/>
            </w:rPr>
          </w:pPr>
          <w:hyperlink w:anchor="_Toc421787294" w:history="1">
            <w:r w:rsidRPr="00B47E3D">
              <w:rPr>
                <w:rStyle w:val="Hyperlink"/>
                <w:rFonts w:eastAsia="Segoe UI Light"/>
                <w:noProof/>
              </w:rPr>
              <w:t>Presence</w:t>
            </w:r>
            <w:r>
              <w:rPr>
                <w:noProof/>
                <w:webHidden/>
              </w:rPr>
              <w:tab/>
            </w:r>
            <w:r>
              <w:rPr>
                <w:noProof/>
                <w:webHidden/>
              </w:rPr>
              <w:fldChar w:fldCharType="begin"/>
            </w:r>
            <w:r>
              <w:rPr>
                <w:noProof/>
                <w:webHidden/>
              </w:rPr>
              <w:instrText xml:space="preserve"> PAGEREF _Toc421787294 \h </w:instrText>
            </w:r>
            <w:r>
              <w:rPr>
                <w:noProof/>
                <w:webHidden/>
              </w:rPr>
            </w:r>
            <w:r>
              <w:rPr>
                <w:noProof/>
                <w:webHidden/>
              </w:rPr>
              <w:fldChar w:fldCharType="separate"/>
            </w:r>
            <w:r>
              <w:rPr>
                <w:noProof/>
                <w:webHidden/>
              </w:rPr>
              <w:t>23</w:t>
            </w:r>
            <w:r>
              <w:rPr>
                <w:noProof/>
                <w:webHidden/>
              </w:rPr>
              <w:fldChar w:fldCharType="end"/>
            </w:r>
          </w:hyperlink>
        </w:p>
        <w:p w14:paraId="27C5D63F" w14:textId="77777777" w:rsidR="00662119" w:rsidRDefault="00662119">
          <w:pPr>
            <w:pStyle w:val="TOC2"/>
            <w:tabs>
              <w:tab w:val="right" w:leader="dot" w:pos="9350"/>
            </w:tabs>
            <w:rPr>
              <w:rFonts w:asciiTheme="minorHAnsi" w:eastAsiaTheme="minorEastAsia" w:hAnsiTheme="minorHAnsi"/>
              <w:noProof/>
            </w:rPr>
          </w:pPr>
          <w:hyperlink w:anchor="_Toc421787295" w:history="1">
            <w:r w:rsidRPr="00B47E3D">
              <w:rPr>
                <w:rStyle w:val="Hyperlink"/>
                <w:rFonts w:eastAsia="Segoe UI Light"/>
                <w:noProof/>
              </w:rPr>
              <w:t>Contact (large/touch form factor)</w:t>
            </w:r>
            <w:r>
              <w:rPr>
                <w:noProof/>
                <w:webHidden/>
              </w:rPr>
              <w:tab/>
            </w:r>
            <w:r>
              <w:rPr>
                <w:noProof/>
                <w:webHidden/>
              </w:rPr>
              <w:fldChar w:fldCharType="begin"/>
            </w:r>
            <w:r>
              <w:rPr>
                <w:noProof/>
                <w:webHidden/>
              </w:rPr>
              <w:instrText xml:space="preserve"> PAGEREF _Toc421787295 \h </w:instrText>
            </w:r>
            <w:r>
              <w:rPr>
                <w:noProof/>
                <w:webHidden/>
              </w:rPr>
            </w:r>
            <w:r>
              <w:rPr>
                <w:noProof/>
                <w:webHidden/>
              </w:rPr>
              <w:fldChar w:fldCharType="separate"/>
            </w:r>
            <w:r>
              <w:rPr>
                <w:noProof/>
                <w:webHidden/>
              </w:rPr>
              <w:t>24</w:t>
            </w:r>
            <w:r>
              <w:rPr>
                <w:noProof/>
                <w:webHidden/>
              </w:rPr>
              <w:fldChar w:fldCharType="end"/>
            </w:r>
          </w:hyperlink>
        </w:p>
        <w:p w14:paraId="6BB9002E" w14:textId="77777777" w:rsidR="00662119" w:rsidRDefault="00662119">
          <w:pPr>
            <w:pStyle w:val="TOC2"/>
            <w:tabs>
              <w:tab w:val="right" w:leader="dot" w:pos="9350"/>
            </w:tabs>
            <w:rPr>
              <w:rFonts w:asciiTheme="minorHAnsi" w:eastAsiaTheme="minorEastAsia" w:hAnsiTheme="minorHAnsi"/>
              <w:noProof/>
            </w:rPr>
          </w:pPr>
          <w:hyperlink w:anchor="_Toc421787296" w:history="1">
            <w:r w:rsidRPr="00B47E3D">
              <w:rPr>
                <w:rStyle w:val="Hyperlink"/>
                <w:rFonts w:eastAsia="Segoe UI Light"/>
                <w:noProof/>
              </w:rPr>
              <w:t>Other Contact Methods Menu &amp; Contact Right Click Menu</w:t>
            </w:r>
            <w:r>
              <w:rPr>
                <w:noProof/>
                <w:webHidden/>
              </w:rPr>
              <w:tab/>
            </w:r>
            <w:r>
              <w:rPr>
                <w:noProof/>
                <w:webHidden/>
              </w:rPr>
              <w:fldChar w:fldCharType="begin"/>
            </w:r>
            <w:r>
              <w:rPr>
                <w:noProof/>
                <w:webHidden/>
              </w:rPr>
              <w:instrText xml:space="preserve"> PAGEREF _Toc421787296 \h </w:instrText>
            </w:r>
            <w:r>
              <w:rPr>
                <w:noProof/>
                <w:webHidden/>
              </w:rPr>
            </w:r>
            <w:r>
              <w:rPr>
                <w:noProof/>
                <w:webHidden/>
              </w:rPr>
              <w:fldChar w:fldCharType="separate"/>
            </w:r>
            <w:r>
              <w:rPr>
                <w:noProof/>
                <w:webHidden/>
              </w:rPr>
              <w:t>24</w:t>
            </w:r>
            <w:r>
              <w:rPr>
                <w:noProof/>
                <w:webHidden/>
              </w:rPr>
              <w:fldChar w:fldCharType="end"/>
            </w:r>
          </w:hyperlink>
        </w:p>
        <w:p w14:paraId="3348E7FD" w14:textId="77777777" w:rsidR="00662119" w:rsidRDefault="00662119">
          <w:pPr>
            <w:pStyle w:val="TOC1"/>
            <w:tabs>
              <w:tab w:val="right" w:leader="dot" w:pos="9350"/>
            </w:tabs>
            <w:rPr>
              <w:rFonts w:asciiTheme="minorHAnsi" w:eastAsiaTheme="minorEastAsia" w:hAnsiTheme="minorHAnsi"/>
              <w:noProof/>
            </w:rPr>
          </w:pPr>
          <w:hyperlink w:anchor="_Toc421787297" w:history="1">
            <w:r w:rsidRPr="00B47E3D">
              <w:rPr>
                <w:rStyle w:val="Hyperlink"/>
                <w:rFonts w:eastAsia="Segoe UI Light"/>
                <w:noProof/>
              </w:rPr>
              <w:t>Global Hotkeys</w:t>
            </w:r>
            <w:r>
              <w:rPr>
                <w:noProof/>
                <w:webHidden/>
              </w:rPr>
              <w:tab/>
            </w:r>
            <w:r>
              <w:rPr>
                <w:noProof/>
                <w:webHidden/>
              </w:rPr>
              <w:fldChar w:fldCharType="begin"/>
            </w:r>
            <w:r>
              <w:rPr>
                <w:noProof/>
                <w:webHidden/>
              </w:rPr>
              <w:instrText xml:space="preserve"> PAGEREF _Toc421787297 \h </w:instrText>
            </w:r>
            <w:r>
              <w:rPr>
                <w:noProof/>
                <w:webHidden/>
              </w:rPr>
            </w:r>
            <w:r>
              <w:rPr>
                <w:noProof/>
                <w:webHidden/>
              </w:rPr>
              <w:fldChar w:fldCharType="separate"/>
            </w:r>
            <w:r>
              <w:rPr>
                <w:noProof/>
                <w:webHidden/>
              </w:rPr>
              <w:t>24</w:t>
            </w:r>
            <w:r>
              <w:rPr>
                <w:noProof/>
                <w:webHidden/>
              </w:rPr>
              <w:fldChar w:fldCharType="end"/>
            </w:r>
          </w:hyperlink>
        </w:p>
        <w:p w14:paraId="0EF89161" w14:textId="77777777" w:rsidR="00662119" w:rsidRDefault="00662119">
          <w:pPr>
            <w:pStyle w:val="TOC1"/>
            <w:tabs>
              <w:tab w:val="right" w:leader="dot" w:pos="9350"/>
            </w:tabs>
            <w:rPr>
              <w:rFonts w:asciiTheme="minorHAnsi" w:eastAsiaTheme="minorEastAsia" w:hAnsiTheme="minorHAnsi"/>
              <w:noProof/>
            </w:rPr>
          </w:pPr>
          <w:hyperlink w:anchor="_Toc421787298" w:history="1">
            <w:r w:rsidRPr="00B47E3D">
              <w:rPr>
                <w:rStyle w:val="Hyperlink"/>
                <w:rFonts w:eastAsia="Segoe UI Light" w:cs="Segoe UI Light"/>
                <w:noProof/>
              </w:rPr>
              <w:t>Running Through Some Scenario Using the Attendant Pro</w:t>
            </w:r>
            <w:r>
              <w:rPr>
                <w:noProof/>
                <w:webHidden/>
              </w:rPr>
              <w:tab/>
            </w:r>
            <w:r>
              <w:rPr>
                <w:noProof/>
                <w:webHidden/>
              </w:rPr>
              <w:fldChar w:fldCharType="begin"/>
            </w:r>
            <w:r>
              <w:rPr>
                <w:noProof/>
                <w:webHidden/>
              </w:rPr>
              <w:instrText xml:space="preserve"> PAGEREF _Toc421787298 \h </w:instrText>
            </w:r>
            <w:r>
              <w:rPr>
                <w:noProof/>
                <w:webHidden/>
              </w:rPr>
            </w:r>
            <w:r>
              <w:rPr>
                <w:noProof/>
                <w:webHidden/>
              </w:rPr>
              <w:fldChar w:fldCharType="separate"/>
            </w:r>
            <w:r>
              <w:rPr>
                <w:noProof/>
                <w:webHidden/>
              </w:rPr>
              <w:t>26</w:t>
            </w:r>
            <w:r>
              <w:rPr>
                <w:noProof/>
                <w:webHidden/>
              </w:rPr>
              <w:fldChar w:fldCharType="end"/>
            </w:r>
          </w:hyperlink>
        </w:p>
        <w:p w14:paraId="70EE001D" w14:textId="77777777" w:rsidR="00662119" w:rsidRDefault="00662119">
          <w:pPr>
            <w:pStyle w:val="TOC2"/>
            <w:tabs>
              <w:tab w:val="right" w:leader="dot" w:pos="9350"/>
            </w:tabs>
            <w:rPr>
              <w:rFonts w:asciiTheme="minorHAnsi" w:eastAsiaTheme="minorEastAsia" w:hAnsiTheme="minorHAnsi"/>
              <w:noProof/>
            </w:rPr>
          </w:pPr>
          <w:hyperlink w:anchor="_Toc421787299" w:history="1">
            <w:r w:rsidRPr="00B47E3D">
              <w:rPr>
                <w:rStyle w:val="Hyperlink"/>
                <w:rFonts w:eastAsia="Segoe UI Light" w:cs="Segoe UI Light"/>
                <w:noProof/>
              </w:rPr>
              <w:t>Answer and Blind Transfer Using Keyboard</w:t>
            </w:r>
            <w:r>
              <w:rPr>
                <w:noProof/>
                <w:webHidden/>
              </w:rPr>
              <w:tab/>
            </w:r>
            <w:r>
              <w:rPr>
                <w:noProof/>
                <w:webHidden/>
              </w:rPr>
              <w:fldChar w:fldCharType="begin"/>
            </w:r>
            <w:r>
              <w:rPr>
                <w:noProof/>
                <w:webHidden/>
              </w:rPr>
              <w:instrText xml:space="preserve"> PAGEREF _Toc421787299 \h </w:instrText>
            </w:r>
            <w:r>
              <w:rPr>
                <w:noProof/>
                <w:webHidden/>
              </w:rPr>
            </w:r>
            <w:r>
              <w:rPr>
                <w:noProof/>
                <w:webHidden/>
              </w:rPr>
              <w:fldChar w:fldCharType="separate"/>
            </w:r>
            <w:r>
              <w:rPr>
                <w:noProof/>
                <w:webHidden/>
              </w:rPr>
              <w:t>26</w:t>
            </w:r>
            <w:r>
              <w:rPr>
                <w:noProof/>
                <w:webHidden/>
              </w:rPr>
              <w:fldChar w:fldCharType="end"/>
            </w:r>
          </w:hyperlink>
        </w:p>
        <w:p w14:paraId="75875C7B" w14:textId="77777777" w:rsidR="00662119" w:rsidRDefault="00662119">
          <w:pPr>
            <w:pStyle w:val="TOC2"/>
            <w:tabs>
              <w:tab w:val="right" w:leader="dot" w:pos="9350"/>
            </w:tabs>
            <w:rPr>
              <w:rFonts w:asciiTheme="minorHAnsi" w:eastAsiaTheme="minorEastAsia" w:hAnsiTheme="minorHAnsi"/>
              <w:noProof/>
            </w:rPr>
          </w:pPr>
          <w:hyperlink w:anchor="_Toc421787300" w:history="1">
            <w:r w:rsidRPr="00B47E3D">
              <w:rPr>
                <w:rStyle w:val="Hyperlink"/>
                <w:rFonts w:eastAsia="Segoe UI Light" w:cs="Segoe UI Light"/>
                <w:noProof/>
              </w:rPr>
              <w:t>Answer and Consult Transfer Using the Keyboard</w:t>
            </w:r>
            <w:r>
              <w:rPr>
                <w:noProof/>
                <w:webHidden/>
              </w:rPr>
              <w:tab/>
            </w:r>
            <w:r>
              <w:rPr>
                <w:noProof/>
                <w:webHidden/>
              </w:rPr>
              <w:fldChar w:fldCharType="begin"/>
            </w:r>
            <w:r>
              <w:rPr>
                <w:noProof/>
                <w:webHidden/>
              </w:rPr>
              <w:instrText xml:space="preserve"> PAGEREF _Toc421787300 \h </w:instrText>
            </w:r>
            <w:r>
              <w:rPr>
                <w:noProof/>
                <w:webHidden/>
              </w:rPr>
            </w:r>
            <w:r>
              <w:rPr>
                <w:noProof/>
                <w:webHidden/>
              </w:rPr>
              <w:fldChar w:fldCharType="separate"/>
            </w:r>
            <w:r>
              <w:rPr>
                <w:noProof/>
                <w:webHidden/>
              </w:rPr>
              <w:t>26</w:t>
            </w:r>
            <w:r>
              <w:rPr>
                <w:noProof/>
                <w:webHidden/>
              </w:rPr>
              <w:fldChar w:fldCharType="end"/>
            </w:r>
          </w:hyperlink>
        </w:p>
        <w:p w14:paraId="64F3D5F0" w14:textId="77777777" w:rsidR="00662119" w:rsidRDefault="00662119">
          <w:pPr>
            <w:pStyle w:val="TOC2"/>
            <w:tabs>
              <w:tab w:val="right" w:leader="dot" w:pos="9350"/>
            </w:tabs>
            <w:rPr>
              <w:rFonts w:asciiTheme="minorHAnsi" w:eastAsiaTheme="minorEastAsia" w:hAnsiTheme="minorHAnsi"/>
              <w:noProof/>
            </w:rPr>
          </w:pPr>
          <w:hyperlink w:anchor="_Toc421787301" w:history="1">
            <w:r w:rsidRPr="00B47E3D">
              <w:rPr>
                <w:rStyle w:val="Hyperlink"/>
                <w:rFonts w:eastAsia="Segoe UI Light" w:cs="Segoe UI Light"/>
                <w:noProof/>
              </w:rPr>
              <w:t>Answer, Hold and Retrieve from Hold Call Using Keyboard</w:t>
            </w:r>
            <w:r>
              <w:rPr>
                <w:noProof/>
                <w:webHidden/>
              </w:rPr>
              <w:tab/>
            </w:r>
            <w:r>
              <w:rPr>
                <w:noProof/>
                <w:webHidden/>
              </w:rPr>
              <w:fldChar w:fldCharType="begin"/>
            </w:r>
            <w:r>
              <w:rPr>
                <w:noProof/>
                <w:webHidden/>
              </w:rPr>
              <w:instrText xml:space="preserve"> PAGEREF _Toc421787301 \h </w:instrText>
            </w:r>
            <w:r>
              <w:rPr>
                <w:noProof/>
                <w:webHidden/>
              </w:rPr>
            </w:r>
            <w:r>
              <w:rPr>
                <w:noProof/>
                <w:webHidden/>
              </w:rPr>
              <w:fldChar w:fldCharType="separate"/>
            </w:r>
            <w:r>
              <w:rPr>
                <w:noProof/>
                <w:webHidden/>
              </w:rPr>
              <w:t>27</w:t>
            </w:r>
            <w:r>
              <w:rPr>
                <w:noProof/>
                <w:webHidden/>
              </w:rPr>
              <w:fldChar w:fldCharType="end"/>
            </w:r>
          </w:hyperlink>
        </w:p>
        <w:p w14:paraId="796350BE" w14:textId="77777777" w:rsidR="00662119" w:rsidRDefault="00662119">
          <w:pPr>
            <w:pStyle w:val="TOC2"/>
            <w:tabs>
              <w:tab w:val="right" w:leader="dot" w:pos="9350"/>
            </w:tabs>
            <w:rPr>
              <w:rFonts w:asciiTheme="minorHAnsi" w:eastAsiaTheme="minorEastAsia" w:hAnsiTheme="minorHAnsi"/>
              <w:noProof/>
            </w:rPr>
          </w:pPr>
          <w:hyperlink w:anchor="_Toc421787302" w:history="1">
            <w:r w:rsidRPr="00B47E3D">
              <w:rPr>
                <w:rStyle w:val="Hyperlink"/>
                <w:rFonts w:eastAsia="Segoe UI Light" w:cs="Segoe UI Light"/>
                <w:noProof/>
              </w:rPr>
              <w:t>Dial a Number</w:t>
            </w:r>
            <w:r>
              <w:rPr>
                <w:noProof/>
                <w:webHidden/>
              </w:rPr>
              <w:tab/>
            </w:r>
            <w:r>
              <w:rPr>
                <w:noProof/>
                <w:webHidden/>
              </w:rPr>
              <w:fldChar w:fldCharType="begin"/>
            </w:r>
            <w:r>
              <w:rPr>
                <w:noProof/>
                <w:webHidden/>
              </w:rPr>
              <w:instrText xml:space="preserve"> PAGEREF _Toc421787302 \h </w:instrText>
            </w:r>
            <w:r>
              <w:rPr>
                <w:noProof/>
                <w:webHidden/>
              </w:rPr>
            </w:r>
            <w:r>
              <w:rPr>
                <w:noProof/>
                <w:webHidden/>
              </w:rPr>
              <w:fldChar w:fldCharType="separate"/>
            </w:r>
            <w:r>
              <w:rPr>
                <w:noProof/>
                <w:webHidden/>
              </w:rPr>
              <w:t>27</w:t>
            </w:r>
            <w:r>
              <w:rPr>
                <w:noProof/>
                <w:webHidden/>
              </w:rPr>
              <w:fldChar w:fldCharType="end"/>
            </w:r>
          </w:hyperlink>
        </w:p>
        <w:p w14:paraId="721D9330" w14:textId="77777777" w:rsidR="00662119" w:rsidRDefault="00662119">
          <w:pPr>
            <w:pStyle w:val="TOC1"/>
            <w:tabs>
              <w:tab w:val="right" w:leader="dot" w:pos="9350"/>
            </w:tabs>
            <w:rPr>
              <w:rFonts w:asciiTheme="minorHAnsi" w:eastAsiaTheme="minorEastAsia" w:hAnsiTheme="minorHAnsi"/>
              <w:noProof/>
            </w:rPr>
          </w:pPr>
          <w:hyperlink w:anchor="_Toc421787303" w:history="1">
            <w:r w:rsidRPr="00B47E3D">
              <w:rPr>
                <w:rStyle w:val="Hyperlink"/>
                <w:noProof/>
              </w:rPr>
              <w:t>Options Configuration</w:t>
            </w:r>
            <w:r>
              <w:rPr>
                <w:noProof/>
                <w:webHidden/>
              </w:rPr>
              <w:tab/>
            </w:r>
            <w:r>
              <w:rPr>
                <w:noProof/>
                <w:webHidden/>
              </w:rPr>
              <w:fldChar w:fldCharType="begin"/>
            </w:r>
            <w:r>
              <w:rPr>
                <w:noProof/>
                <w:webHidden/>
              </w:rPr>
              <w:instrText xml:space="preserve"> PAGEREF _Toc421787303 \h </w:instrText>
            </w:r>
            <w:r>
              <w:rPr>
                <w:noProof/>
                <w:webHidden/>
              </w:rPr>
            </w:r>
            <w:r>
              <w:rPr>
                <w:noProof/>
                <w:webHidden/>
              </w:rPr>
              <w:fldChar w:fldCharType="separate"/>
            </w:r>
            <w:r>
              <w:rPr>
                <w:noProof/>
                <w:webHidden/>
              </w:rPr>
              <w:t>28</w:t>
            </w:r>
            <w:r>
              <w:rPr>
                <w:noProof/>
                <w:webHidden/>
              </w:rPr>
              <w:fldChar w:fldCharType="end"/>
            </w:r>
          </w:hyperlink>
        </w:p>
        <w:p w14:paraId="73A4968A" w14:textId="77777777" w:rsidR="00662119" w:rsidRDefault="00662119">
          <w:pPr>
            <w:pStyle w:val="TOC2"/>
            <w:tabs>
              <w:tab w:val="right" w:leader="dot" w:pos="9350"/>
            </w:tabs>
            <w:rPr>
              <w:rFonts w:asciiTheme="minorHAnsi" w:eastAsiaTheme="minorEastAsia" w:hAnsiTheme="minorHAnsi"/>
              <w:noProof/>
            </w:rPr>
          </w:pPr>
          <w:hyperlink w:anchor="_Toc421787304" w:history="1">
            <w:r w:rsidRPr="00B47E3D">
              <w:rPr>
                <w:rStyle w:val="Hyperlink"/>
                <w:noProof/>
              </w:rPr>
              <w:t>General</w:t>
            </w:r>
            <w:r>
              <w:rPr>
                <w:noProof/>
                <w:webHidden/>
              </w:rPr>
              <w:tab/>
            </w:r>
            <w:r>
              <w:rPr>
                <w:noProof/>
                <w:webHidden/>
              </w:rPr>
              <w:fldChar w:fldCharType="begin"/>
            </w:r>
            <w:r>
              <w:rPr>
                <w:noProof/>
                <w:webHidden/>
              </w:rPr>
              <w:instrText xml:space="preserve"> PAGEREF _Toc421787304 \h </w:instrText>
            </w:r>
            <w:r>
              <w:rPr>
                <w:noProof/>
                <w:webHidden/>
              </w:rPr>
            </w:r>
            <w:r>
              <w:rPr>
                <w:noProof/>
                <w:webHidden/>
              </w:rPr>
              <w:fldChar w:fldCharType="separate"/>
            </w:r>
            <w:r>
              <w:rPr>
                <w:noProof/>
                <w:webHidden/>
              </w:rPr>
              <w:t>28</w:t>
            </w:r>
            <w:r>
              <w:rPr>
                <w:noProof/>
                <w:webHidden/>
              </w:rPr>
              <w:fldChar w:fldCharType="end"/>
            </w:r>
          </w:hyperlink>
        </w:p>
        <w:p w14:paraId="0C3020F3" w14:textId="77777777" w:rsidR="00662119" w:rsidRDefault="00662119">
          <w:pPr>
            <w:pStyle w:val="TOC2"/>
            <w:tabs>
              <w:tab w:val="right" w:leader="dot" w:pos="9350"/>
            </w:tabs>
            <w:rPr>
              <w:rFonts w:asciiTheme="minorHAnsi" w:eastAsiaTheme="minorEastAsia" w:hAnsiTheme="minorHAnsi"/>
              <w:noProof/>
            </w:rPr>
          </w:pPr>
          <w:hyperlink w:anchor="_Toc421787305" w:history="1">
            <w:r w:rsidRPr="00B47E3D">
              <w:rPr>
                <w:rStyle w:val="Hyperlink"/>
                <w:noProof/>
              </w:rPr>
              <w:t>Shortcut Keys</w:t>
            </w:r>
            <w:r>
              <w:rPr>
                <w:noProof/>
                <w:webHidden/>
              </w:rPr>
              <w:tab/>
            </w:r>
            <w:r>
              <w:rPr>
                <w:noProof/>
                <w:webHidden/>
              </w:rPr>
              <w:fldChar w:fldCharType="begin"/>
            </w:r>
            <w:r>
              <w:rPr>
                <w:noProof/>
                <w:webHidden/>
              </w:rPr>
              <w:instrText xml:space="preserve"> PAGEREF _Toc421787305 \h </w:instrText>
            </w:r>
            <w:r>
              <w:rPr>
                <w:noProof/>
                <w:webHidden/>
              </w:rPr>
            </w:r>
            <w:r>
              <w:rPr>
                <w:noProof/>
                <w:webHidden/>
              </w:rPr>
              <w:fldChar w:fldCharType="separate"/>
            </w:r>
            <w:r>
              <w:rPr>
                <w:noProof/>
                <w:webHidden/>
              </w:rPr>
              <w:t>29</w:t>
            </w:r>
            <w:r>
              <w:rPr>
                <w:noProof/>
                <w:webHidden/>
              </w:rPr>
              <w:fldChar w:fldCharType="end"/>
            </w:r>
          </w:hyperlink>
        </w:p>
        <w:p w14:paraId="2D6CC4A6" w14:textId="77777777" w:rsidR="00662119" w:rsidRDefault="00662119">
          <w:pPr>
            <w:pStyle w:val="TOC2"/>
            <w:tabs>
              <w:tab w:val="right" w:leader="dot" w:pos="9350"/>
            </w:tabs>
            <w:rPr>
              <w:rFonts w:asciiTheme="minorHAnsi" w:eastAsiaTheme="minorEastAsia" w:hAnsiTheme="minorHAnsi"/>
              <w:noProof/>
            </w:rPr>
          </w:pPr>
          <w:hyperlink w:anchor="_Toc421787306" w:history="1">
            <w:r w:rsidRPr="00B47E3D">
              <w:rPr>
                <w:rStyle w:val="Hyperlink"/>
                <w:noProof/>
              </w:rPr>
              <w:t>Call Back Email Setup</w:t>
            </w:r>
            <w:r>
              <w:rPr>
                <w:noProof/>
                <w:webHidden/>
              </w:rPr>
              <w:tab/>
            </w:r>
            <w:r>
              <w:rPr>
                <w:noProof/>
                <w:webHidden/>
              </w:rPr>
              <w:fldChar w:fldCharType="begin"/>
            </w:r>
            <w:r>
              <w:rPr>
                <w:noProof/>
                <w:webHidden/>
              </w:rPr>
              <w:instrText xml:space="preserve"> PAGEREF _Toc421787306 \h </w:instrText>
            </w:r>
            <w:r>
              <w:rPr>
                <w:noProof/>
                <w:webHidden/>
              </w:rPr>
            </w:r>
            <w:r>
              <w:rPr>
                <w:noProof/>
                <w:webHidden/>
              </w:rPr>
              <w:fldChar w:fldCharType="separate"/>
            </w:r>
            <w:r>
              <w:rPr>
                <w:noProof/>
                <w:webHidden/>
              </w:rPr>
              <w:t>30</w:t>
            </w:r>
            <w:r>
              <w:rPr>
                <w:noProof/>
                <w:webHidden/>
              </w:rPr>
              <w:fldChar w:fldCharType="end"/>
            </w:r>
          </w:hyperlink>
        </w:p>
        <w:p w14:paraId="40C0DAE3" w14:textId="77777777" w:rsidR="00662119" w:rsidRDefault="00662119">
          <w:pPr>
            <w:pStyle w:val="TOC2"/>
            <w:tabs>
              <w:tab w:val="right" w:leader="dot" w:pos="9350"/>
            </w:tabs>
            <w:rPr>
              <w:rFonts w:asciiTheme="minorHAnsi" w:eastAsiaTheme="minorEastAsia" w:hAnsiTheme="minorHAnsi"/>
              <w:noProof/>
            </w:rPr>
          </w:pPr>
          <w:hyperlink w:anchor="_Toc421787307" w:history="1">
            <w:r w:rsidRPr="00B47E3D">
              <w:rPr>
                <w:rStyle w:val="Hyperlink"/>
                <w:noProof/>
              </w:rPr>
              <w:t>Custom Contact Layouts</w:t>
            </w:r>
            <w:r>
              <w:rPr>
                <w:noProof/>
                <w:webHidden/>
              </w:rPr>
              <w:tab/>
            </w:r>
            <w:r>
              <w:rPr>
                <w:noProof/>
                <w:webHidden/>
              </w:rPr>
              <w:fldChar w:fldCharType="begin"/>
            </w:r>
            <w:r>
              <w:rPr>
                <w:noProof/>
                <w:webHidden/>
              </w:rPr>
              <w:instrText xml:space="preserve"> PAGEREF _Toc421787307 \h </w:instrText>
            </w:r>
            <w:r>
              <w:rPr>
                <w:noProof/>
                <w:webHidden/>
              </w:rPr>
            </w:r>
            <w:r>
              <w:rPr>
                <w:noProof/>
                <w:webHidden/>
              </w:rPr>
              <w:fldChar w:fldCharType="separate"/>
            </w:r>
            <w:r>
              <w:rPr>
                <w:noProof/>
                <w:webHidden/>
              </w:rPr>
              <w:t>30</w:t>
            </w:r>
            <w:r>
              <w:rPr>
                <w:noProof/>
                <w:webHidden/>
              </w:rPr>
              <w:fldChar w:fldCharType="end"/>
            </w:r>
          </w:hyperlink>
        </w:p>
        <w:p w14:paraId="419A145A" w14:textId="77777777" w:rsidR="00662119" w:rsidRDefault="00662119">
          <w:pPr>
            <w:pStyle w:val="TOC2"/>
            <w:tabs>
              <w:tab w:val="right" w:leader="dot" w:pos="9350"/>
            </w:tabs>
            <w:rPr>
              <w:rFonts w:asciiTheme="minorHAnsi" w:eastAsiaTheme="minorEastAsia" w:hAnsiTheme="minorHAnsi"/>
              <w:noProof/>
            </w:rPr>
          </w:pPr>
          <w:hyperlink w:anchor="_Toc421787308" w:history="1">
            <w:r w:rsidRPr="00B47E3D">
              <w:rPr>
                <w:rStyle w:val="Hyperlink"/>
                <w:rFonts w:eastAsia="Segoe UI Light"/>
                <w:noProof/>
              </w:rPr>
              <w:t>Configuration Information</w:t>
            </w:r>
            <w:r>
              <w:rPr>
                <w:noProof/>
                <w:webHidden/>
              </w:rPr>
              <w:tab/>
            </w:r>
            <w:r>
              <w:rPr>
                <w:noProof/>
                <w:webHidden/>
              </w:rPr>
              <w:fldChar w:fldCharType="begin"/>
            </w:r>
            <w:r>
              <w:rPr>
                <w:noProof/>
                <w:webHidden/>
              </w:rPr>
              <w:instrText xml:space="preserve"> PAGEREF _Toc421787308 \h </w:instrText>
            </w:r>
            <w:r>
              <w:rPr>
                <w:noProof/>
                <w:webHidden/>
              </w:rPr>
            </w:r>
            <w:r>
              <w:rPr>
                <w:noProof/>
                <w:webHidden/>
              </w:rPr>
              <w:fldChar w:fldCharType="separate"/>
            </w:r>
            <w:r>
              <w:rPr>
                <w:noProof/>
                <w:webHidden/>
              </w:rPr>
              <w:t>30</w:t>
            </w:r>
            <w:r>
              <w:rPr>
                <w:noProof/>
                <w:webHidden/>
              </w:rPr>
              <w:fldChar w:fldCharType="end"/>
            </w:r>
          </w:hyperlink>
        </w:p>
        <w:p w14:paraId="4F0B8B06" w14:textId="77777777" w:rsidR="00662119" w:rsidRDefault="00662119">
          <w:pPr>
            <w:pStyle w:val="TOC2"/>
            <w:tabs>
              <w:tab w:val="right" w:leader="dot" w:pos="9350"/>
            </w:tabs>
            <w:rPr>
              <w:rFonts w:asciiTheme="minorHAnsi" w:eastAsiaTheme="minorEastAsia" w:hAnsiTheme="minorHAnsi"/>
              <w:noProof/>
            </w:rPr>
          </w:pPr>
          <w:hyperlink w:anchor="_Toc421787309" w:history="1">
            <w:r w:rsidRPr="00B47E3D">
              <w:rPr>
                <w:rStyle w:val="Hyperlink"/>
                <w:noProof/>
              </w:rPr>
              <w:t>Shortcut Setup (Quick Access Shortcuts Menu)</w:t>
            </w:r>
            <w:r>
              <w:rPr>
                <w:noProof/>
                <w:webHidden/>
              </w:rPr>
              <w:tab/>
            </w:r>
            <w:r>
              <w:rPr>
                <w:noProof/>
                <w:webHidden/>
              </w:rPr>
              <w:fldChar w:fldCharType="begin"/>
            </w:r>
            <w:r>
              <w:rPr>
                <w:noProof/>
                <w:webHidden/>
              </w:rPr>
              <w:instrText xml:space="preserve"> PAGEREF _Toc421787309 \h </w:instrText>
            </w:r>
            <w:r>
              <w:rPr>
                <w:noProof/>
                <w:webHidden/>
              </w:rPr>
            </w:r>
            <w:r>
              <w:rPr>
                <w:noProof/>
                <w:webHidden/>
              </w:rPr>
              <w:fldChar w:fldCharType="separate"/>
            </w:r>
            <w:r>
              <w:rPr>
                <w:noProof/>
                <w:webHidden/>
              </w:rPr>
              <w:t>31</w:t>
            </w:r>
            <w:r>
              <w:rPr>
                <w:noProof/>
                <w:webHidden/>
              </w:rPr>
              <w:fldChar w:fldCharType="end"/>
            </w:r>
          </w:hyperlink>
        </w:p>
        <w:p w14:paraId="08E14637" w14:textId="77777777" w:rsidR="00662119" w:rsidRDefault="00662119">
          <w:pPr>
            <w:pStyle w:val="TOC1"/>
            <w:tabs>
              <w:tab w:val="right" w:leader="dot" w:pos="9350"/>
            </w:tabs>
            <w:rPr>
              <w:rFonts w:asciiTheme="minorHAnsi" w:eastAsiaTheme="minorEastAsia" w:hAnsiTheme="minorHAnsi"/>
              <w:noProof/>
            </w:rPr>
          </w:pPr>
          <w:hyperlink w:anchor="_Toc421787310" w:history="1">
            <w:r w:rsidRPr="00B47E3D">
              <w:rPr>
                <w:rStyle w:val="Hyperlink"/>
                <w:noProof/>
              </w:rPr>
              <w:t>Centralized Setting Management</w:t>
            </w:r>
            <w:r>
              <w:rPr>
                <w:noProof/>
                <w:webHidden/>
              </w:rPr>
              <w:tab/>
            </w:r>
            <w:r>
              <w:rPr>
                <w:noProof/>
                <w:webHidden/>
              </w:rPr>
              <w:fldChar w:fldCharType="begin"/>
            </w:r>
            <w:r>
              <w:rPr>
                <w:noProof/>
                <w:webHidden/>
              </w:rPr>
              <w:instrText xml:space="preserve"> PAGEREF _Toc421787310 \h </w:instrText>
            </w:r>
            <w:r>
              <w:rPr>
                <w:noProof/>
                <w:webHidden/>
              </w:rPr>
            </w:r>
            <w:r>
              <w:rPr>
                <w:noProof/>
                <w:webHidden/>
              </w:rPr>
              <w:fldChar w:fldCharType="separate"/>
            </w:r>
            <w:r>
              <w:rPr>
                <w:noProof/>
                <w:webHidden/>
              </w:rPr>
              <w:t>32</w:t>
            </w:r>
            <w:r>
              <w:rPr>
                <w:noProof/>
                <w:webHidden/>
              </w:rPr>
              <w:fldChar w:fldCharType="end"/>
            </w:r>
          </w:hyperlink>
        </w:p>
        <w:p w14:paraId="454F6813" w14:textId="77777777" w:rsidR="00662119" w:rsidRDefault="00662119">
          <w:pPr>
            <w:pStyle w:val="TOC1"/>
            <w:tabs>
              <w:tab w:val="right" w:leader="dot" w:pos="9350"/>
            </w:tabs>
            <w:rPr>
              <w:rFonts w:asciiTheme="minorHAnsi" w:eastAsiaTheme="minorEastAsia" w:hAnsiTheme="minorHAnsi"/>
              <w:noProof/>
            </w:rPr>
          </w:pPr>
          <w:hyperlink w:anchor="_Toc421787311" w:history="1">
            <w:r w:rsidRPr="00B47E3D">
              <w:rPr>
                <w:rStyle w:val="Hyperlink"/>
                <w:noProof/>
              </w:rPr>
              <w:t>Exchange Server Shared Calendar Configuration</w:t>
            </w:r>
            <w:r>
              <w:rPr>
                <w:noProof/>
                <w:webHidden/>
              </w:rPr>
              <w:tab/>
            </w:r>
            <w:r>
              <w:rPr>
                <w:noProof/>
                <w:webHidden/>
              </w:rPr>
              <w:fldChar w:fldCharType="begin"/>
            </w:r>
            <w:r>
              <w:rPr>
                <w:noProof/>
                <w:webHidden/>
              </w:rPr>
              <w:instrText xml:space="preserve"> PAGEREF _Toc421787311 \h </w:instrText>
            </w:r>
            <w:r>
              <w:rPr>
                <w:noProof/>
                <w:webHidden/>
              </w:rPr>
            </w:r>
            <w:r>
              <w:rPr>
                <w:noProof/>
                <w:webHidden/>
              </w:rPr>
              <w:fldChar w:fldCharType="separate"/>
            </w:r>
            <w:r>
              <w:rPr>
                <w:noProof/>
                <w:webHidden/>
              </w:rPr>
              <w:t>34</w:t>
            </w:r>
            <w:r>
              <w:rPr>
                <w:noProof/>
                <w:webHidden/>
              </w:rPr>
              <w:fldChar w:fldCharType="end"/>
            </w:r>
          </w:hyperlink>
        </w:p>
        <w:p w14:paraId="12586E4E" w14:textId="77777777" w:rsidR="00662119" w:rsidRDefault="00662119">
          <w:pPr>
            <w:pStyle w:val="TOC1"/>
            <w:tabs>
              <w:tab w:val="right" w:leader="dot" w:pos="9350"/>
            </w:tabs>
            <w:rPr>
              <w:rFonts w:asciiTheme="minorHAnsi" w:eastAsiaTheme="minorEastAsia" w:hAnsiTheme="minorHAnsi"/>
              <w:noProof/>
            </w:rPr>
          </w:pPr>
          <w:hyperlink w:anchor="_Toc421787312" w:history="1">
            <w:r w:rsidRPr="00B47E3D">
              <w:rPr>
                <w:rStyle w:val="Hyperlink"/>
                <w:noProof/>
              </w:rPr>
              <w:t>Knowledge Base Articles</w:t>
            </w:r>
            <w:r>
              <w:rPr>
                <w:noProof/>
                <w:webHidden/>
              </w:rPr>
              <w:tab/>
            </w:r>
            <w:r>
              <w:rPr>
                <w:noProof/>
                <w:webHidden/>
              </w:rPr>
              <w:fldChar w:fldCharType="begin"/>
            </w:r>
            <w:r>
              <w:rPr>
                <w:noProof/>
                <w:webHidden/>
              </w:rPr>
              <w:instrText xml:space="preserve"> PAGEREF _Toc421787312 \h </w:instrText>
            </w:r>
            <w:r>
              <w:rPr>
                <w:noProof/>
                <w:webHidden/>
              </w:rPr>
            </w:r>
            <w:r>
              <w:rPr>
                <w:noProof/>
                <w:webHidden/>
              </w:rPr>
              <w:fldChar w:fldCharType="separate"/>
            </w:r>
            <w:r>
              <w:rPr>
                <w:noProof/>
                <w:webHidden/>
              </w:rPr>
              <w:t>37</w:t>
            </w:r>
            <w:r>
              <w:rPr>
                <w:noProof/>
                <w:webHidden/>
              </w:rPr>
              <w:fldChar w:fldCharType="end"/>
            </w:r>
          </w:hyperlink>
        </w:p>
        <w:p w14:paraId="658C7229" w14:textId="77777777" w:rsidR="00662119" w:rsidRDefault="00662119">
          <w:pPr>
            <w:pStyle w:val="TOC2"/>
            <w:tabs>
              <w:tab w:val="right" w:leader="dot" w:pos="9350"/>
            </w:tabs>
            <w:rPr>
              <w:rFonts w:asciiTheme="minorHAnsi" w:eastAsiaTheme="minorEastAsia" w:hAnsiTheme="minorHAnsi"/>
              <w:noProof/>
            </w:rPr>
          </w:pPr>
          <w:hyperlink w:anchor="_Toc421787313" w:history="1">
            <w:r w:rsidRPr="00B47E3D">
              <w:rPr>
                <w:rStyle w:val="Hyperlink"/>
                <w:noProof/>
              </w:rPr>
              <w:t>When I answer a call on my Lync Phone Edition device the call disappears from Attendant Pro.</w:t>
            </w:r>
            <w:r>
              <w:rPr>
                <w:noProof/>
                <w:webHidden/>
              </w:rPr>
              <w:tab/>
            </w:r>
            <w:r>
              <w:rPr>
                <w:noProof/>
                <w:webHidden/>
              </w:rPr>
              <w:fldChar w:fldCharType="begin"/>
            </w:r>
            <w:r>
              <w:rPr>
                <w:noProof/>
                <w:webHidden/>
              </w:rPr>
              <w:instrText xml:space="preserve"> PAGEREF _Toc421787313 \h </w:instrText>
            </w:r>
            <w:r>
              <w:rPr>
                <w:noProof/>
                <w:webHidden/>
              </w:rPr>
            </w:r>
            <w:r>
              <w:rPr>
                <w:noProof/>
                <w:webHidden/>
              </w:rPr>
              <w:fldChar w:fldCharType="separate"/>
            </w:r>
            <w:r>
              <w:rPr>
                <w:noProof/>
                <w:webHidden/>
              </w:rPr>
              <w:t>37</w:t>
            </w:r>
            <w:r>
              <w:rPr>
                <w:noProof/>
                <w:webHidden/>
              </w:rPr>
              <w:fldChar w:fldCharType="end"/>
            </w:r>
          </w:hyperlink>
        </w:p>
        <w:p w14:paraId="58048834" w14:textId="77777777" w:rsidR="00662119" w:rsidRDefault="00662119">
          <w:pPr>
            <w:pStyle w:val="TOC2"/>
            <w:tabs>
              <w:tab w:val="right" w:leader="dot" w:pos="9350"/>
            </w:tabs>
            <w:rPr>
              <w:rFonts w:asciiTheme="minorHAnsi" w:eastAsiaTheme="minorEastAsia" w:hAnsiTheme="minorHAnsi"/>
              <w:noProof/>
            </w:rPr>
          </w:pPr>
          <w:hyperlink w:anchor="_Toc421787314" w:history="1">
            <w:r w:rsidRPr="00B47E3D">
              <w:rPr>
                <w:rStyle w:val="Hyperlink"/>
                <w:noProof/>
              </w:rPr>
              <w:t>What I answer a call it just disappears from Attendant Pro.</w:t>
            </w:r>
            <w:r>
              <w:rPr>
                <w:noProof/>
                <w:webHidden/>
              </w:rPr>
              <w:tab/>
            </w:r>
            <w:r>
              <w:rPr>
                <w:noProof/>
                <w:webHidden/>
              </w:rPr>
              <w:fldChar w:fldCharType="begin"/>
            </w:r>
            <w:r>
              <w:rPr>
                <w:noProof/>
                <w:webHidden/>
              </w:rPr>
              <w:instrText xml:space="preserve"> PAGEREF _Toc421787314 \h </w:instrText>
            </w:r>
            <w:r>
              <w:rPr>
                <w:noProof/>
                <w:webHidden/>
              </w:rPr>
            </w:r>
            <w:r>
              <w:rPr>
                <w:noProof/>
                <w:webHidden/>
              </w:rPr>
              <w:fldChar w:fldCharType="separate"/>
            </w:r>
            <w:r>
              <w:rPr>
                <w:noProof/>
                <w:webHidden/>
              </w:rPr>
              <w:t>38</w:t>
            </w:r>
            <w:r>
              <w:rPr>
                <w:noProof/>
                <w:webHidden/>
              </w:rPr>
              <w:fldChar w:fldCharType="end"/>
            </w:r>
          </w:hyperlink>
        </w:p>
        <w:p w14:paraId="40EA0FA7" w14:textId="77777777" w:rsidR="00662119" w:rsidRDefault="00662119">
          <w:pPr>
            <w:pStyle w:val="TOC2"/>
            <w:tabs>
              <w:tab w:val="right" w:leader="dot" w:pos="9350"/>
            </w:tabs>
            <w:rPr>
              <w:rFonts w:asciiTheme="minorHAnsi" w:eastAsiaTheme="minorEastAsia" w:hAnsiTheme="minorHAnsi"/>
              <w:noProof/>
            </w:rPr>
          </w:pPr>
          <w:hyperlink w:anchor="_Toc421787315" w:history="1">
            <w:r w:rsidRPr="00B47E3D">
              <w:rPr>
                <w:rStyle w:val="Hyperlink"/>
                <w:noProof/>
              </w:rPr>
              <w:t>Incoming calls show both on the Lync 2013 Call Notification &amp; Attendant Pro.</w:t>
            </w:r>
            <w:r>
              <w:rPr>
                <w:noProof/>
                <w:webHidden/>
              </w:rPr>
              <w:tab/>
            </w:r>
            <w:r>
              <w:rPr>
                <w:noProof/>
                <w:webHidden/>
              </w:rPr>
              <w:fldChar w:fldCharType="begin"/>
            </w:r>
            <w:r>
              <w:rPr>
                <w:noProof/>
                <w:webHidden/>
              </w:rPr>
              <w:instrText xml:space="preserve"> PAGEREF _Toc421787315 \h </w:instrText>
            </w:r>
            <w:r>
              <w:rPr>
                <w:noProof/>
                <w:webHidden/>
              </w:rPr>
            </w:r>
            <w:r>
              <w:rPr>
                <w:noProof/>
                <w:webHidden/>
              </w:rPr>
              <w:fldChar w:fldCharType="separate"/>
            </w:r>
            <w:r>
              <w:rPr>
                <w:noProof/>
                <w:webHidden/>
              </w:rPr>
              <w:t>38</w:t>
            </w:r>
            <w:r>
              <w:rPr>
                <w:noProof/>
                <w:webHidden/>
              </w:rPr>
              <w:fldChar w:fldCharType="end"/>
            </w:r>
          </w:hyperlink>
        </w:p>
        <w:p w14:paraId="6E674E8F" w14:textId="77777777" w:rsidR="00662119" w:rsidRDefault="00662119">
          <w:pPr>
            <w:pStyle w:val="TOC1"/>
            <w:tabs>
              <w:tab w:val="right" w:leader="dot" w:pos="9350"/>
            </w:tabs>
            <w:rPr>
              <w:rFonts w:asciiTheme="minorHAnsi" w:eastAsiaTheme="minorEastAsia" w:hAnsiTheme="minorHAnsi"/>
              <w:noProof/>
            </w:rPr>
          </w:pPr>
          <w:hyperlink w:anchor="_Toc421787316" w:history="1">
            <w:r w:rsidRPr="00B47E3D">
              <w:rPr>
                <w:rStyle w:val="Hyperlink"/>
                <w:noProof/>
              </w:rPr>
              <w:t>Appendix I – Contact Card Fields</w:t>
            </w:r>
            <w:r>
              <w:rPr>
                <w:noProof/>
                <w:webHidden/>
              </w:rPr>
              <w:tab/>
            </w:r>
            <w:r>
              <w:rPr>
                <w:noProof/>
                <w:webHidden/>
              </w:rPr>
              <w:fldChar w:fldCharType="begin"/>
            </w:r>
            <w:r>
              <w:rPr>
                <w:noProof/>
                <w:webHidden/>
              </w:rPr>
              <w:instrText xml:space="preserve"> PAGEREF _Toc421787316 \h </w:instrText>
            </w:r>
            <w:r>
              <w:rPr>
                <w:noProof/>
                <w:webHidden/>
              </w:rPr>
            </w:r>
            <w:r>
              <w:rPr>
                <w:noProof/>
                <w:webHidden/>
              </w:rPr>
              <w:fldChar w:fldCharType="separate"/>
            </w:r>
            <w:r>
              <w:rPr>
                <w:noProof/>
                <w:webHidden/>
              </w:rPr>
              <w:t>39</w:t>
            </w:r>
            <w:r>
              <w:rPr>
                <w:noProof/>
                <w:webHidden/>
              </w:rPr>
              <w:fldChar w:fldCharType="end"/>
            </w:r>
          </w:hyperlink>
        </w:p>
        <w:p w14:paraId="0C3DBC70" w14:textId="77777777" w:rsidR="00662119" w:rsidRDefault="00662119">
          <w:pPr>
            <w:pStyle w:val="TOC1"/>
            <w:tabs>
              <w:tab w:val="right" w:leader="dot" w:pos="9350"/>
            </w:tabs>
            <w:rPr>
              <w:rFonts w:asciiTheme="minorHAnsi" w:eastAsiaTheme="minorEastAsia" w:hAnsiTheme="minorHAnsi"/>
              <w:noProof/>
            </w:rPr>
          </w:pPr>
          <w:hyperlink w:anchor="_Toc421787317" w:history="1">
            <w:r w:rsidRPr="00B47E3D">
              <w:rPr>
                <w:rStyle w:val="Hyperlink"/>
                <w:noProof/>
              </w:rPr>
              <w:t>Appendix II – CRM/ERP Call Popup Tips</w:t>
            </w:r>
            <w:r>
              <w:rPr>
                <w:noProof/>
                <w:webHidden/>
              </w:rPr>
              <w:tab/>
            </w:r>
            <w:r>
              <w:rPr>
                <w:noProof/>
                <w:webHidden/>
              </w:rPr>
              <w:fldChar w:fldCharType="begin"/>
            </w:r>
            <w:r>
              <w:rPr>
                <w:noProof/>
                <w:webHidden/>
              </w:rPr>
              <w:instrText xml:space="preserve"> PAGEREF _Toc421787317 \h </w:instrText>
            </w:r>
            <w:r>
              <w:rPr>
                <w:noProof/>
                <w:webHidden/>
              </w:rPr>
            </w:r>
            <w:r>
              <w:rPr>
                <w:noProof/>
                <w:webHidden/>
              </w:rPr>
              <w:fldChar w:fldCharType="separate"/>
            </w:r>
            <w:r>
              <w:rPr>
                <w:noProof/>
                <w:webHidden/>
              </w:rPr>
              <w:t>41</w:t>
            </w:r>
            <w:r>
              <w:rPr>
                <w:noProof/>
                <w:webHidden/>
              </w:rPr>
              <w:fldChar w:fldCharType="end"/>
            </w:r>
          </w:hyperlink>
        </w:p>
        <w:p w14:paraId="3772CB29" w14:textId="77777777" w:rsidR="00662119" w:rsidRDefault="00662119">
          <w:pPr>
            <w:pStyle w:val="TOC2"/>
            <w:tabs>
              <w:tab w:val="right" w:leader="dot" w:pos="9350"/>
            </w:tabs>
            <w:rPr>
              <w:rFonts w:asciiTheme="minorHAnsi" w:eastAsiaTheme="minorEastAsia" w:hAnsiTheme="minorHAnsi"/>
              <w:noProof/>
            </w:rPr>
          </w:pPr>
          <w:hyperlink w:anchor="_Toc421787318" w:history="1">
            <w:r w:rsidRPr="00B47E3D">
              <w:rPr>
                <w:rStyle w:val="Hyperlink"/>
                <w:noProof/>
              </w:rPr>
              <w:t>Salesforce</w:t>
            </w:r>
            <w:r>
              <w:rPr>
                <w:noProof/>
                <w:webHidden/>
              </w:rPr>
              <w:tab/>
            </w:r>
            <w:r>
              <w:rPr>
                <w:noProof/>
                <w:webHidden/>
              </w:rPr>
              <w:fldChar w:fldCharType="begin"/>
            </w:r>
            <w:r>
              <w:rPr>
                <w:noProof/>
                <w:webHidden/>
              </w:rPr>
              <w:instrText xml:space="preserve"> PAGEREF _Toc421787318 \h </w:instrText>
            </w:r>
            <w:r>
              <w:rPr>
                <w:noProof/>
                <w:webHidden/>
              </w:rPr>
            </w:r>
            <w:r>
              <w:rPr>
                <w:noProof/>
                <w:webHidden/>
              </w:rPr>
              <w:fldChar w:fldCharType="separate"/>
            </w:r>
            <w:r>
              <w:rPr>
                <w:noProof/>
                <w:webHidden/>
              </w:rPr>
              <w:t>41</w:t>
            </w:r>
            <w:r>
              <w:rPr>
                <w:noProof/>
                <w:webHidden/>
              </w:rPr>
              <w:fldChar w:fldCharType="end"/>
            </w:r>
          </w:hyperlink>
        </w:p>
        <w:p w14:paraId="49E8BFC2" w14:textId="77777777" w:rsidR="00662119" w:rsidRDefault="00662119">
          <w:pPr>
            <w:pStyle w:val="TOC2"/>
            <w:tabs>
              <w:tab w:val="right" w:leader="dot" w:pos="9350"/>
            </w:tabs>
            <w:rPr>
              <w:rFonts w:asciiTheme="minorHAnsi" w:eastAsiaTheme="minorEastAsia" w:hAnsiTheme="minorHAnsi"/>
              <w:noProof/>
            </w:rPr>
          </w:pPr>
          <w:hyperlink w:anchor="_Toc421787319" w:history="1">
            <w:r w:rsidRPr="00B47E3D">
              <w:rPr>
                <w:rStyle w:val="Hyperlink"/>
                <w:noProof/>
              </w:rPr>
              <w:t>Whitepages</w:t>
            </w:r>
            <w:r>
              <w:rPr>
                <w:noProof/>
                <w:webHidden/>
              </w:rPr>
              <w:tab/>
            </w:r>
            <w:r>
              <w:rPr>
                <w:noProof/>
                <w:webHidden/>
              </w:rPr>
              <w:fldChar w:fldCharType="begin"/>
            </w:r>
            <w:r>
              <w:rPr>
                <w:noProof/>
                <w:webHidden/>
              </w:rPr>
              <w:instrText xml:space="preserve"> PAGEREF _Toc421787319 \h </w:instrText>
            </w:r>
            <w:r>
              <w:rPr>
                <w:noProof/>
                <w:webHidden/>
              </w:rPr>
            </w:r>
            <w:r>
              <w:rPr>
                <w:noProof/>
                <w:webHidden/>
              </w:rPr>
              <w:fldChar w:fldCharType="separate"/>
            </w:r>
            <w:r>
              <w:rPr>
                <w:noProof/>
                <w:webHidden/>
              </w:rPr>
              <w:t>41</w:t>
            </w:r>
            <w:r>
              <w:rPr>
                <w:noProof/>
                <w:webHidden/>
              </w:rPr>
              <w:fldChar w:fldCharType="end"/>
            </w:r>
          </w:hyperlink>
        </w:p>
        <w:p w14:paraId="0111437B" w14:textId="77777777" w:rsidR="00662119" w:rsidRDefault="00662119">
          <w:pPr>
            <w:pStyle w:val="TOC1"/>
            <w:tabs>
              <w:tab w:val="right" w:leader="dot" w:pos="9350"/>
            </w:tabs>
            <w:rPr>
              <w:rFonts w:asciiTheme="minorHAnsi" w:eastAsiaTheme="minorEastAsia" w:hAnsiTheme="minorHAnsi"/>
              <w:noProof/>
            </w:rPr>
          </w:pPr>
          <w:hyperlink w:anchor="_Toc421787320" w:history="1">
            <w:r w:rsidRPr="00B47E3D">
              <w:rPr>
                <w:rStyle w:val="Hyperlink"/>
                <w:noProof/>
              </w:rPr>
              <w:t>Appendix III – Settings</w:t>
            </w:r>
            <w:r>
              <w:rPr>
                <w:noProof/>
                <w:webHidden/>
              </w:rPr>
              <w:tab/>
            </w:r>
            <w:r>
              <w:rPr>
                <w:noProof/>
                <w:webHidden/>
              </w:rPr>
              <w:fldChar w:fldCharType="begin"/>
            </w:r>
            <w:r>
              <w:rPr>
                <w:noProof/>
                <w:webHidden/>
              </w:rPr>
              <w:instrText xml:space="preserve"> PAGEREF _Toc421787320 \h </w:instrText>
            </w:r>
            <w:r>
              <w:rPr>
                <w:noProof/>
                <w:webHidden/>
              </w:rPr>
            </w:r>
            <w:r>
              <w:rPr>
                <w:noProof/>
                <w:webHidden/>
              </w:rPr>
              <w:fldChar w:fldCharType="separate"/>
            </w:r>
            <w:r>
              <w:rPr>
                <w:noProof/>
                <w:webHidden/>
              </w:rPr>
              <w:t>41</w:t>
            </w:r>
            <w:r>
              <w:rPr>
                <w:noProof/>
                <w:webHidden/>
              </w:rPr>
              <w:fldChar w:fldCharType="end"/>
            </w:r>
          </w:hyperlink>
        </w:p>
        <w:p w14:paraId="23BBBEAB" w14:textId="04336A83" w:rsidR="008C7EEC" w:rsidRPr="00DA4390" w:rsidRDefault="008C7EEC">
          <w:r w:rsidRPr="00DA4390">
            <w:rPr>
              <w:b/>
              <w:bCs/>
              <w:noProof/>
            </w:rPr>
            <w:fldChar w:fldCharType="end"/>
          </w:r>
        </w:p>
      </w:sdtContent>
    </w:sdt>
    <w:p w14:paraId="7743FF60" w14:textId="0BF42C25" w:rsidR="008C7EEC" w:rsidRPr="00DA4390" w:rsidRDefault="008C7EEC">
      <w:r w:rsidRPr="2AC3FCB5">
        <w:rPr>
          <w:rFonts w:eastAsia="Segoe UI Light" w:cs="Segoe UI Light"/>
        </w:rPr>
        <w:br w:type="page"/>
      </w:r>
    </w:p>
    <w:p w14:paraId="42AA36AA" w14:textId="3CCF4983" w:rsidR="008C7EEC" w:rsidRPr="00DA4390" w:rsidRDefault="008C7EEC" w:rsidP="008C7EEC"/>
    <w:p w14:paraId="320F349B" w14:textId="2212A2AA" w:rsidR="00C83A17" w:rsidRPr="00DA4390" w:rsidRDefault="00C83A17" w:rsidP="2DDA5E6A">
      <w:pPr>
        <w:pStyle w:val="Heading1"/>
      </w:pPr>
      <w:bookmarkStart w:id="0" w:name="_Toc421787274"/>
      <w:r w:rsidRPr="2AC3FCB5">
        <w:rPr>
          <w:rFonts w:eastAsia="Segoe UI Light" w:cs="Segoe UI Light"/>
        </w:rPr>
        <w:t>Prerequisites</w:t>
      </w:r>
      <w:bookmarkEnd w:id="0"/>
    </w:p>
    <w:p w14:paraId="0C61E173" w14:textId="6F423C30" w:rsidR="00C83A17" w:rsidRPr="00DA4390" w:rsidRDefault="27A4165F" w:rsidP="00C83A17">
      <w:r w:rsidRPr="27A4165F">
        <w:rPr>
          <w:rFonts w:eastAsia="Segoe UI Light" w:cs="Segoe UI Light"/>
        </w:rPr>
        <w:t>Lync 2013</w:t>
      </w:r>
      <w:r w:rsidR="00F840EE">
        <w:rPr>
          <w:rFonts w:eastAsia="Segoe UI Light" w:cs="Segoe UI Light"/>
        </w:rPr>
        <w:t xml:space="preserve"> client</w:t>
      </w:r>
      <w:r w:rsidRPr="27A4165F">
        <w:rPr>
          <w:rFonts w:eastAsia="Segoe UI Light" w:cs="Segoe UI Light"/>
        </w:rPr>
        <w:t xml:space="preserve"> must be installed, running and logged in. To use all features it must be Lync 2013 full edition (not basic)</w:t>
      </w:r>
    </w:p>
    <w:p w14:paraId="0443A53D" w14:textId="1B310020" w:rsidR="27A4165F" w:rsidRDefault="27A4165F" w:rsidP="27A4165F">
      <w:pPr>
        <w:ind w:firstLine="720"/>
      </w:pPr>
    </w:p>
    <w:p w14:paraId="12806F26" w14:textId="77777777" w:rsidR="00C83A17" w:rsidRPr="00DA4390" w:rsidRDefault="00C83A17" w:rsidP="00C83A17"/>
    <w:p w14:paraId="1B1AD664" w14:textId="2DDA5E6A" w:rsidR="00894D5C" w:rsidRPr="00DA4390" w:rsidRDefault="2DDA5E6A" w:rsidP="2DDA5E6A">
      <w:pPr>
        <w:pStyle w:val="Heading1"/>
      </w:pPr>
      <w:bookmarkStart w:id="1" w:name="_Toc421787275"/>
      <w:r w:rsidRPr="2AC3FCB5">
        <w:rPr>
          <w:rFonts w:eastAsia="Segoe UI Light" w:cs="Segoe UI Light"/>
        </w:rPr>
        <w:t>Installation</w:t>
      </w:r>
      <w:bookmarkEnd w:id="1"/>
    </w:p>
    <w:p w14:paraId="4BB09E91" w14:textId="0B99FDF6" w:rsidR="212026F6" w:rsidRDefault="0B99FDF6" w:rsidP="212026F6">
      <w:r w:rsidRPr="0B99FDF6">
        <w:rPr>
          <w:rFonts w:eastAsia="Segoe UI Light" w:cs="Segoe UI Light"/>
        </w:rPr>
        <w:t>Installing Attendant Pro is probably the easiest thing you will do during a Lync deployment as it is literally just a 1 minute task!</w:t>
      </w:r>
    </w:p>
    <w:p w14:paraId="660DE509" w14:textId="3930E6B9" w:rsidR="0B99FDF6" w:rsidRDefault="0246B72F" w:rsidP="0246B72F">
      <w:pPr>
        <w:ind w:left="720"/>
      </w:pPr>
      <w:r w:rsidRPr="0246B72F">
        <w:rPr>
          <w:rFonts w:eastAsia="Segoe UI Light" w:cs="Segoe UI Light"/>
          <w:color w:val="FF0000"/>
        </w:rPr>
        <w:t>NOTE:</w:t>
      </w:r>
      <w:r w:rsidRPr="0246B72F">
        <w:rPr>
          <w:rFonts w:eastAsia="Segoe UI Light" w:cs="Segoe UI Light"/>
        </w:rPr>
        <w:t xml:space="preserve"> Before you start, make sure that</w:t>
      </w:r>
      <w:r w:rsidR="00E87DD0">
        <w:rPr>
          <w:rFonts w:eastAsia="Segoe UI Light" w:cs="Segoe UI Light"/>
        </w:rPr>
        <w:t xml:space="preserve"> Skype for Business</w:t>
      </w:r>
      <w:r w:rsidRPr="0246B72F">
        <w:rPr>
          <w:rFonts w:eastAsia="Segoe UI Light" w:cs="Segoe UI Light"/>
        </w:rPr>
        <w:t xml:space="preserve"> </w:t>
      </w:r>
      <w:r w:rsidR="00E87DD0">
        <w:rPr>
          <w:rFonts w:eastAsia="Segoe UI Light" w:cs="Segoe UI Light"/>
        </w:rPr>
        <w:t>(</w:t>
      </w:r>
      <w:r w:rsidRPr="0246B72F">
        <w:rPr>
          <w:rFonts w:eastAsia="Segoe UI Light" w:cs="Segoe UI Light"/>
        </w:rPr>
        <w:t>Lync 2013</w:t>
      </w:r>
      <w:r w:rsidR="00E87DD0">
        <w:rPr>
          <w:rFonts w:eastAsia="Segoe UI Light" w:cs="Segoe UI Light"/>
        </w:rPr>
        <w:t>)</w:t>
      </w:r>
      <w:r w:rsidRPr="0246B72F">
        <w:rPr>
          <w:rFonts w:eastAsia="Segoe UI Light" w:cs="Segoe UI Light"/>
        </w:rPr>
        <w:t xml:space="preserve"> is installed, running and logged in. The Attendant Pro requires that</w:t>
      </w:r>
      <w:r w:rsidR="00E87DD0">
        <w:rPr>
          <w:rFonts w:eastAsia="Segoe UI Light" w:cs="Segoe UI Light"/>
        </w:rPr>
        <w:t xml:space="preserve"> Skype for Business</w:t>
      </w:r>
      <w:r w:rsidRPr="0246B72F">
        <w:rPr>
          <w:rFonts w:eastAsia="Segoe UI Light" w:cs="Segoe UI Light"/>
        </w:rPr>
        <w:t xml:space="preserve"> </w:t>
      </w:r>
      <w:r w:rsidR="00E87DD0">
        <w:rPr>
          <w:rFonts w:eastAsia="Segoe UI Light" w:cs="Segoe UI Light"/>
        </w:rPr>
        <w:t>(</w:t>
      </w:r>
      <w:r w:rsidRPr="0246B72F">
        <w:rPr>
          <w:rFonts w:eastAsia="Segoe UI Light" w:cs="Segoe UI Light"/>
        </w:rPr>
        <w:t>Lync 2013</w:t>
      </w:r>
      <w:r w:rsidR="00E87DD0">
        <w:rPr>
          <w:rFonts w:eastAsia="Segoe UI Light" w:cs="Segoe UI Light"/>
        </w:rPr>
        <w:t>)</w:t>
      </w:r>
      <w:r w:rsidRPr="0246B72F">
        <w:rPr>
          <w:rFonts w:eastAsia="Segoe UI Light" w:cs="Segoe UI Light"/>
        </w:rPr>
        <w:t xml:space="preserve"> is running.</w:t>
      </w:r>
    </w:p>
    <w:p w14:paraId="676579EC" w14:textId="3C29949A" w:rsidR="145389E0" w:rsidRDefault="2AC3FCB5" w:rsidP="145389E0">
      <w:r w:rsidRPr="2AC3FCB5">
        <w:rPr>
          <w:rFonts w:eastAsia="Segoe UI Light" w:cs="Segoe UI Light"/>
        </w:rPr>
        <w:t xml:space="preserve">Now browse to: </w:t>
      </w:r>
      <w:hyperlink r:id="rId8" w:history="1">
        <w:r w:rsidR="00E87DD0" w:rsidRPr="005D0036">
          <w:rPr>
            <w:rStyle w:val="Hyperlink"/>
          </w:rPr>
          <w:t>http://landiscomputer.com/pages/AttendantProDownload.aspx</w:t>
        </w:r>
      </w:hyperlink>
    </w:p>
    <w:p w14:paraId="6A378746" w14:textId="5A14C4DC" w:rsidR="42203D6A" w:rsidRDefault="004191E1" w:rsidP="42203D6A">
      <w:r w:rsidRPr="004191E1">
        <w:rPr>
          <w:rFonts w:eastAsia="Segoe UI Light" w:cs="Segoe UI Light"/>
        </w:rPr>
        <w:t>Click on "</w:t>
      </w:r>
      <w:r w:rsidR="00B105A7">
        <w:rPr>
          <w:rFonts w:eastAsia="Segoe UI Light" w:cs="Segoe UI Light"/>
        </w:rPr>
        <w:t>Install</w:t>
      </w:r>
      <w:r w:rsidRPr="004191E1">
        <w:rPr>
          <w:rFonts w:eastAsia="Segoe UI Light" w:cs="Segoe UI Light"/>
        </w:rPr>
        <w:t xml:space="preserve">" </w:t>
      </w:r>
      <w:r w:rsidR="00B105A7">
        <w:rPr>
          <w:rFonts w:eastAsia="Segoe UI Light" w:cs="Segoe UI Light"/>
        </w:rPr>
        <w:t>(below)</w:t>
      </w:r>
    </w:p>
    <w:p w14:paraId="30DFFE92" w14:textId="365E0D90" w:rsidR="145389E0" w:rsidRDefault="00B105A7" w:rsidP="004A69D4">
      <w:pPr>
        <w:jc w:val="center"/>
      </w:pPr>
      <w:r>
        <w:rPr>
          <w:noProof/>
        </w:rPr>
        <w:drawing>
          <wp:inline distT="0" distB="0" distL="0" distR="0" wp14:anchorId="513B1DDC" wp14:editId="28D7A4C9">
            <wp:extent cx="5943600" cy="3390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90265"/>
                    </a:xfrm>
                    <a:prstGeom prst="rect">
                      <a:avLst/>
                    </a:prstGeom>
                  </pic:spPr>
                </pic:pic>
              </a:graphicData>
            </a:graphic>
          </wp:inline>
        </w:drawing>
      </w:r>
    </w:p>
    <w:p w14:paraId="1673942A" w14:textId="4B157A0E" w:rsidR="42203D6A" w:rsidRDefault="00B105A7">
      <w:r>
        <w:t>Click “Run”</w:t>
      </w:r>
    </w:p>
    <w:p w14:paraId="73D96FB5" w14:textId="7910DDAF" w:rsidR="00B105A7" w:rsidRDefault="00B105A7" w:rsidP="00EC2C40">
      <w:pPr>
        <w:jc w:val="center"/>
      </w:pPr>
      <w:r>
        <w:rPr>
          <w:noProof/>
        </w:rPr>
        <w:lastRenderedPageBreak/>
        <w:drawing>
          <wp:inline distT="0" distB="0" distL="0" distR="0" wp14:anchorId="0315A502" wp14:editId="20FB0C54">
            <wp:extent cx="5943600" cy="3387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87090"/>
                    </a:xfrm>
                    <a:prstGeom prst="rect">
                      <a:avLst/>
                    </a:prstGeom>
                  </pic:spPr>
                </pic:pic>
              </a:graphicData>
            </a:graphic>
          </wp:inline>
        </w:drawing>
      </w:r>
    </w:p>
    <w:p w14:paraId="0177195F" w14:textId="77777777" w:rsidR="00B105A7" w:rsidRDefault="00B105A7" w:rsidP="5E407D1B">
      <w:pPr>
        <w:rPr>
          <w:rFonts w:eastAsia="Segoe UI Light" w:cs="Segoe UI Light"/>
        </w:rPr>
      </w:pPr>
    </w:p>
    <w:p w14:paraId="4197D69B" w14:textId="7F9DE58E" w:rsidR="00B105A7" w:rsidRPr="00B105A7" w:rsidRDefault="00B105A7" w:rsidP="5E407D1B">
      <w:pPr>
        <w:rPr>
          <w:rFonts w:eastAsia="Segoe UI Light" w:cs="Segoe UI Light"/>
        </w:rPr>
      </w:pPr>
      <w:r w:rsidRPr="2AC3FCB5">
        <w:rPr>
          <w:rFonts w:eastAsia="Segoe UI Light" w:cs="Segoe UI Light"/>
        </w:rPr>
        <w:t>If you see the</w:t>
      </w:r>
      <w:r>
        <w:rPr>
          <w:rFonts w:eastAsia="Segoe UI Light" w:cs="Segoe UI Light"/>
        </w:rPr>
        <w:t xml:space="preserve"> below</w:t>
      </w:r>
      <w:r w:rsidRPr="2AC3FCB5">
        <w:rPr>
          <w:rFonts w:eastAsia="Segoe UI Light" w:cs="Segoe UI Light"/>
        </w:rPr>
        <w:t xml:space="preserve"> "Application Install" window</w:t>
      </w:r>
      <w:r>
        <w:rPr>
          <w:rFonts w:eastAsia="Segoe UI Light" w:cs="Segoe UI Light"/>
        </w:rPr>
        <w:t>,</w:t>
      </w:r>
      <w:r w:rsidRPr="2AC3FCB5">
        <w:rPr>
          <w:rFonts w:eastAsia="Segoe UI Light" w:cs="Segoe UI Light"/>
        </w:rPr>
        <w:t xml:space="preserve"> click "Install" (otherwise this will be automatic)</w:t>
      </w:r>
    </w:p>
    <w:p w14:paraId="1579DD60" w14:textId="7E52610B" w:rsidR="2FFE5641" w:rsidRPr="00DA4390" w:rsidRDefault="2FFE5641" w:rsidP="004A69D4">
      <w:pPr>
        <w:jc w:val="center"/>
      </w:pPr>
      <w:r>
        <w:rPr>
          <w:noProof/>
        </w:rPr>
        <w:drawing>
          <wp:inline distT="0" distB="0" distL="0" distR="0" wp14:anchorId="35C9D8FF" wp14:editId="00FB1CBD">
            <wp:extent cx="5349240" cy="3351848"/>
            <wp:effectExtent l="0" t="0" r="0" b="0"/>
            <wp:docPr id="13543699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349240" cy="3351848"/>
                    </a:xfrm>
                    <a:prstGeom prst="rect">
                      <a:avLst/>
                    </a:prstGeom>
                  </pic:spPr>
                </pic:pic>
              </a:graphicData>
            </a:graphic>
          </wp:inline>
        </w:drawing>
      </w:r>
    </w:p>
    <w:p w14:paraId="6F64A368" w14:textId="051962D6" w:rsidR="2FFE5641" w:rsidRPr="00DA4390" w:rsidRDefault="2AC3FCB5">
      <w:r w:rsidRPr="2AC3FCB5">
        <w:rPr>
          <w:rFonts w:eastAsia="Segoe UI Light" w:cs="Segoe UI Light"/>
        </w:rPr>
        <w:t>Installation will just take a moment and will indicate Progress.</w:t>
      </w:r>
    </w:p>
    <w:p w14:paraId="6A9390DC" w14:textId="7BACE7CB" w:rsidR="35C9D8FF" w:rsidRPr="00DA4390" w:rsidRDefault="35C9D8FF" w:rsidP="004A69D4">
      <w:pPr>
        <w:jc w:val="center"/>
      </w:pPr>
      <w:r w:rsidRPr="00DA4390">
        <w:rPr>
          <w:noProof/>
        </w:rPr>
        <w:lastRenderedPageBreak/>
        <w:drawing>
          <wp:inline distT="0" distB="0" distL="0" distR="0" wp14:anchorId="7BACE7CB" wp14:editId="14A8B811">
            <wp:extent cx="5610224" cy="3362325"/>
            <wp:effectExtent l="0" t="0" r="0" b="0"/>
            <wp:docPr id="2527694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610224" cy="3362325"/>
                    </a:xfrm>
                    <a:prstGeom prst="rect">
                      <a:avLst/>
                    </a:prstGeom>
                  </pic:spPr>
                </pic:pic>
              </a:graphicData>
            </a:graphic>
          </wp:inline>
        </w:drawing>
      </w:r>
    </w:p>
    <w:p w14:paraId="23F4862D" w14:textId="021002CA" w:rsidR="7BACE7CB" w:rsidRPr="00DA4390" w:rsidRDefault="2AC3FCB5" w:rsidP="7BACE7CB">
      <w:r w:rsidRPr="2AC3FCB5">
        <w:rPr>
          <w:rFonts w:eastAsia="Segoe UI Light" w:cs="Segoe UI Light"/>
        </w:rPr>
        <w:t>Once the install is complete, there will be a shortcut on your desktop and Attendant Pro will run.</w:t>
      </w:r>
    </w:p>
    <w:p w14:paraId="6F17438C" w14:textId="4D2CBEF4" w:rsidR="00C83A17" w:rsidRPr="00DA4390" w:rsidRDefault="009609C7" w:rsidP="00C83A17">
      <w:pPr>
        <w:pStyle w:val="Heading2"/>
      </w:pPr>
      <w:bookmarkStart w:id="2" w:name="_Toc421787276"/>
      <w:r>
        <w:rPr>
          <w:rFonts w:eastAsia="Segoe UI Light" w:cs="Segoe UI Light"/>
        </w:rPr>
        <w:t>Registering Your Attendant Pro</w:t>
      </w:r>
      <w:bookmarkEnd w:id="2"/>
    </w:p>
    <w:p w14:paraId="0D3F2EBF" w14:textId="3449BD0F" w:rsidR="00DA4390" w:rsidRPr="00DA4390" w:rsidRDefault="341E5CE5" w:rsidP="7BACE7CB">
      <w:r w:rsidRPr="341E5CE5">
        <w:rPr>
          <w:rFonts w:eastAsia="Segoe UI Light" w:cs="Segoe UI Light"/>
        </w:rPr>
        <w:t xml:space="preserve">Click on the “Settings” as shown </w:t>
      </w:r>
      <w:r w:rsidR="009609C7">
        <w:rPr>
          <w:rFonts w:eastAsia="Segoe UI Light" w:cs="Segoe UI Light"/>
        </w:rPr>
        <w:t xml:space="preserve">below </w:t>
      </w:r>
      <w:r w:rsidRPr="341E5CE5">
        <w:rPr>
          <w:rFonts w:eastAsia="Segoe UI Light" w:cs="Segoe UI Light"/>
        </w:rPr>
        <w:t>and</w:t>
      </w:r>
      <w:r w:rsidR="009609C7">
        <w:rPr>
          <w:rFonts w:eastAsia="Segoe UI Light" w:cs="Segoe UI Light"/>
        </w:rPr>
        <w:t xml:space="preserve"> then click “Get Key” button. Attendant Pro will prompt you for some contact information and when this is submitted a 30</w:t>
      </w:r>
      <w:r w:rsidR="00F840EE">
        <w:rPr>
          <w:rFonts w:eastAsia="Segoe UI Light" w:cs="Segoe UI Light"/>
        </w:rPr>
        <w:t xml:space="preserve"> </w:t>
      </w:r>
      <w:r w:rsidR="009609C7">
        <w:rPr>
          <w:rFonts w:eastAsia="Segoe UI Light" w:cs="Segoe UI Light"/>
        </w:rPr>
        <w:t xml:space="preserve">day, fully functional key will be retrieved. (This key will be used for any subsequent users on this SIP domain) </w:t>
      </w:r>
    </w:p>
    <w:p w14:paraId="31E705CA" w14:textId="2DC87F64" w:rsidR="00DA4390" w:rsidRDefault="2AC3FCB5" w:rsidP="7BACE7CB">
      <w:pPr>
        <w:rPr>
          <w:rFonts w:eastAsia="Segoe UI Light" w:cs="Segoe UI Light"/>
        </w:rPr>
      </w:pPr>
      <w:r w:rsidRPr="2AC3FCB5">
        <w:rPr>
          <w:rFonts w:eastAsia="Segoe UI Light" w:cs="Segoe UI Light"/>
          <w:color w:val="FF0000"/>
        </w:rPr>
        <w:t>NOTE</w:t>
      </w:r>
      <w:r w:rsidRPr="2AC3FCB5">
        <w:rPr>
          <w:rFonts w:eastAsia="Segoe UI Light" w:cs="Segoe UI Light"/>
        </w:rPr>
        <w:t xml:space="preserve">: </w:t>
      </w:r>
      <w:r w:rsidR="009609C7">
        <w:rPr>
          <w:rFonts w:eastAsia="Segoe UI Light" w:cs="Segoe UI Light"/>
        </w:rPr>
        <w:t>Retrieving the key may take a few seconds.</w:t>
      </w:r>
    </w:p>
    <w:p w14:paraId="42F148C8" w14:textId="7D58FD09" w:rsidR="004A69D4" w:rsidRDefault="004A69D4" w:rsidP="7BACE7CB">
      <w:pPr>
        <w:rPr>
          <w:rFonts w:eastAsia="Segoe UI Light" w:cs="Segoe UI Light"/>
        </w:rPr>
      </w:pPr>
      <w:r w:rsidRPr="004A69D4">
        <w:rPr>
          <w:rFonts w:eastAsia="Segoe UI Light" w:cs="Segoe UI Light"/>
          <w:color w:val="FF0000"/>
        </w:rPr>
        <w:t>NOTE</w:t>
      </w:r>
      <w:r>
        <w:rPr>
          <w:rFonts w:eastAsia="Segoe UI Light" w:cs="Segoe UI Light"/>
        </w:rPr>
        <w:t xml:space="preserve">: Your PC will need access to </w:t>
      </w:r>
      <w:r w:rsidRPr="004A69D4">
        <w:rPr>
          <w:rFonts w:eastAsia="Segoe UI Light" w:cs="Segoe UI Light"/>
        </w:rPr>
        <w:t>http://lcregistration.cloudapp.net/</w:t>
      </w:r>
      <w:r>
        <w:rPr>
          <w:rFonts w:eastAsia="Segoe UI Light" w:cs="Segoe UI Light"/>
        </w:rPr>
        <w:t xml:space="preserve"> so make sure your firewall is not blocking this domain.</w:t>
      </w:r>
    </w:p>
    <w:p w14:paraId="1EF6C6AE" w14:textId="5075D30C" w:rsidR="009609C7" w:rsidRPr="00DA4390" w:rsidRDefault="003859BA" w:rsidP="00EC2C40">
      <w:pPr>
        <w:jc w:val="center"/>
      </w:pPr>
      <w:r w:rsidRPr="003859BA">
        <w:rPr>
          <w:noProof/>
        </w:rPr>
        <w:lastRenderedPageBreak/>
        <w:drawing>
          <wp:inline distT="0" distB="0" distL="0" distR="0" wp14:anchorId="532E5284" wp14:editId="08AC958A">
            <wp:extent cx="5943600" cy="4274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74820"/>
                    </a:xfrm>
                    <a:prstGeom prst="rect">
                      <a:avLst/>
                    </a:prstGeom>
                  </pic:spPr>
                </pic:pic>
              </a:graphicData>
            </a:graphic>
          </wp:inline>
        </w:drawing>
      </w:r>
    </w:p>
    <w:p w14:paraId="2556BCFF" w14:textId="0FE861C1" w:rsidR="00DA4390" w:rsidRPr="00DA4390" w:rsidRDefault="00DA4390" w:rsidP="00DA4390">
      <w:pPr>
        <w:jc w:val="center"/>
      </w:pPr>
    </w:p>
    <w:p w14:paraId="00E6D10F" w14:textId="228D5B72" w:rsidR="00DA4390" w:rsidRDefault="003859BA" w:rsidP="7BACE7CB">
      <w:r>
        <w:t>If this is the first time your organization is getting keys, you will be asked for c</w:t>
      </w:r>
      <w:r w:rsidR="00FF76B3">
        <w:t xml:space="preserve">ontact </w:t>
      </w:r>
      <w:r>
        <w:t>information. Enter the information and you will be automatically given a key.</w:t>
      </w:r>
    </w:p>
    <w:p w14:paraId="4A2E996E" w14:textId="0A715F15" w:rsidR="00FF76B3" w:rsidRPr="00DA4390" w:rsidRDefault="00FF76B3" w:rsidP="00FF76B3">
      <w:pPr>
        <w:jc w:val="center"/>
      </w:pPr>
      <w:r>
        <w:rPr>
          <w:noProof/>
        </w:rPr>
        <w:drawing>
          <wp:inline distT="0" distB="0" distL="0" distR="0" wp14:anchorId="6D323CF1" wp14:editId="578AFF4F">
            <wp:extent cx="3971925" cy="3028950"/>
            <wp:effectExtent l="0" t="0" r="9525" b="0"/>
            <wp:docPr id="2" name="Picture 2" descr="cid:image001.png@01CF8405.66AD7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8405.66AD73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971925" cy="3028950"/>
                    </a:xfrm>
                    <a:prstGeom prst="rect">
                      <a:avLst/>
                    </a:prstGeom>
                    <a:noFill/>
                    <a:ln>
                      <a:noFill/>
                    </a:ln>
                  </pic:spPr>
                </pic:pic>
              </a:graphicData>
            </a:graphic>
          </wp:inline>
        </w:drawing>
      </w:r>
    </w:p>
    <w:p w14:paraId="5DA849D1" w14:textId="48C4B053" w:rsidR="00A575D7" w:rsidRPr="00DA4390" w:rsidRDefault="2AC3FCB5" w:rsidP="7BACE7CB">
      <w:r w:rsidRPr="2AC3FCB5">
        <w:rPr>
          <w:rFonts w:eastAsia="Segoe UI Light" w:cs="Segoe UI Light"/>
          <w:color w:val="FF0000"/>
        </w:rPr>
        <w:lastRenderedPageBreak/>
        <w:t>NOTE</w:t>
      </w:r>
      <w:r w:rsidRPr="2AC3FCB5">
        <w:rPr>
          <w:rFonts w:eastAsia="Segoe UI Light" w:cs="Segoe UI Light"/>
        </w:rPr>
        <w:t xml:space="preserve">: If you do not </w:t>
      </w:r>
      <w:r w:rsidR="009609C7">
        <w:rPr>
          <w:rFonts w:eastAsia="Segoe UI Light" w:cs="Segoe UI Light"/>
        </w:rPr>
        <w:t>register</w:t>
      </w:r>
      <w:r w:rsidRPr="2AC3FCB5">
        <w:rPr>
          <w:rFonts w:eastAsia="Segoe UI Light" w:cs="Segoe UI Light"/>
        </w:rPr>
        <w:t xml:space="preserve"> you will be able to run Attendant Pro, but calls will be ended at 15-30 seconds.</w:t>
      </w:r>
      <w:r w:rsidR="003859BA">
        <w:rPr>
          <w:rFonts w:eastAsia="Segoe UI Light" w:cs="Segoe UI Light"/>
        </w:rPr>
        <w:t xml:space="preserve"> This will end calls made with Skype for Business (Lync) as well!</w:t>
      </w:r>
    </w:p>
    <w:p w14:paraId="1F7D548F" w14:textId="0AEF4070" w:rsidR="7E987442" w:rsidRDefault="2AC3FCB5" w:rsidP="2AC3FCB5">
      <w:pPr>
        <w:pStyle w:val="Heading1"/>
      </w:pPr>
      <w:bookmarkStart w:id="3" w:name="_Toc421787277"/>
      <w:r w:rsidRPr="2AC3FCB5">
        <w:rPr>
          <w:rFonts w:eastAsia="Segoe UI Light" w:cs="Segoe UI Light"/>
        </w:rPr>
        <w:t>Upgrading Attendant Pro</w:t>
      </w:r>
      <w:bookmarkEnd w:id="3"/>
    </w:p>
    <w:p w14:paraId="19347B6A" w14:textId="58491F88" w:rsidR="3012FA95" w:rsidRDefault="58491F88" w:rsidP="3012FA95">
      <w:r w:rsidRPr="58491F88">
        <w:rPr>
          <w:rFonts w:eastAsia="Segoe UI Light" w:cs="Segoe UI Light"/>
        </w:rPr>
        <w:t>Upgrading Attendant Pro is as easy as exiting the program and running it again. Every time you start Attendant Pro it checks for new updates via "Click Once" technology and you can decide if you want the new version. You can upgrade to the latest version with one click and your previous settings will be retained.</w:t>
      </w:r>
    </w:p>
    <w:p w14:paraId="4625664E" w14:textId="16AD4AEF" w:rsidR="00A575D7" w:rsidRPr="00DA4390" w:rsidRDefault="006418D4" w:rsidP="004A69D4">
      <w:pPr>
        <w:jc w:val="center"/>
      </w:pPr>
      <w:r>
        <w:rPr>
          <w:noProof/>
        </w:rPr>
        <w:drawing>
          <wp:inline distT="0" distB="0" distL="0" distR="0" wp14:anchorId="11207B48" wp14:editId="2626456F">
            <wp:extent cx="4990477" cy="242857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90477" cy="2428572"/>
                    </a:xfrm>
                    <a:prstGeom prst="rect">
                      <a:avLst/>
                    </a:prstGeom>
                  </pic:spPr>
                </pic:pic>
              </a:graphicData>
            </a:graphic>
          </wp:inline>
        </w:drawing>
      </w:r>
      <w:r w:rsidR="00A575D7" w:rsidRPr="2AC3FCB5">
        <w:rPr>
          <w:rFonts w:eastAsia="Segoe UI Light" w:cs="Segoe UI Light"/>
        </w:rPr>
        <w:br w:type="page"/>
      </w:r>
    </w:p>
    <w:bookmarkStart w:id="4" w:name="Home"/>
    <w:p w14:paraId="1ADEA2B1" w14:textId="3E91F977" w:rsidR="0A46E166" w:rsidRPr="00DA4390" w:rsidRDefault="00D26B2E" w:rsidP="2DDA5E6A">
      <w:pPr>
        <w:pStyle w:val="Heading1"/>
      </w:pPr>
      <w:r>
        <w:rPr>
          <w:rFonts w:eastAsia="Segoe UI Light" w:cs="Segoe UI Light"/>
        </w:rPr>
        <w:lastRenderedPageBreak/>
        <w:fldChar w:fldCharType="begin"/>
      </w:r>
      <w:r>
        <w:rPr>
          <w:rFonts w:eastAsia="Segoe UI Light" w:cs="Segoe UI Light"/>
        </w:rPr>
        <w:instrText xml:space="preserve"> HYPERLINK  \l "Home" </w:instrText>
      </w:r>
      <w:r>
        <w:rPr>
          <w:rFonts w:eastAsia="Segoe UI Light" w:cs="Segoe UI Light"/>
        </w:rPr>
        <w:fldChar w:fldCharType="separate"/>
      </w:r>
      <w:bookmarkStart w:id="5" w:name="_Toc421787278"/>
      <w:r w:rsidR="00A575D7" w:rsidRPr="00D26B2E">
        <w:rPr>
          <w:rStyle w:val="Hyperlink"/>
          <w:rFonts w:eastAsia="Segoe UI Light" w:cs="Segoe UI Light"/>
        </w:rPr>
        <w:t xml:space="preserve">Attendant Pro </w:t>
      </w:r>
      <w:r w:rsidR="2DDA5E6A" w:rsidRPr="00D26B2E">
        <w:rPr>
          <w:rStyle w:val="Hyperlink"/>
          <w:rFonts w:eastAsia="Segoe UI Light" w:cs="Segoe UI Light"/>
        </w:rPr>
        <w:t>Quick Tour</w:t>
      </w:r>
      <w:bookmarkEnd w:id="4"/>
      <w:bookmarkEnd w:id="5"/>
      <w:r>
        <w:rPr>
          <w:rFonts w:eastAsia="Segoe UI Light" w:cs="Segoe UI Light"/>
        </w:rPr>
        <w:fldChar w:fldCharType="end"/>
      </w:r>
    </w:p>
    <w:p w14:paraId="5E6D5B85" w14:textId="3F4EBD51" w:rsidR="2DDA5E6A" w:rsidRPr="00DA4390" w:rsidRDefault="2AC3FCB5" w:rsidP="2DDA5E6A">
      <w:r w:rsidRPr="2AC3FCB5">
        <w:rPr>
          <w:rFonts w:eastAsia="Segoe UI Light" w:cs="Segoe UI Light"/>
        </w:rPr>
        <w:t>Below we’ll give a quick overview of the Attendant Pro main window layout and functionality.</w:t>
      </w:r>
    </w:p>
    <w:p w14:paraId="78EF1092" w14:textId="767D6ADD" w:rsidR="2DDA5E6A" w:rsidRPr="00DA4390" w:rsidRDefault="2DDA5E6A" w:rsidP="2DDA5E6A"/>
    <w:p w14:paraId="7EFB1366" w14:textId="621535E9" w:rsidR="2DDA5E6A" w:rsidRPr="00DA4390" w:rsidRDefault="767D6ADD" w:rsidP="00A575D7">
      <w:pPr>
        <w:pStyle w:val="Heading2"/>
      </w:pPr>
      <w:bookmarkStart w:id="6" w:name="_Toc421787279"/>
      <w:r w:rsidRPr="2AC3FCB5">
        <w:rPr>
          <w:rFonts w:eastAsia="Segoe UI Light" w:cs="Segoe UI Light"/>
        </w:rPr>
        <w:t>Overall Screen Layout</w:t>
      </w:r>
      <w:bookmarkEnd w:id="6"/>
    </w:p>
    <w:p w14:paraId="0017673A" w14:textId="11E96DB5" w:rsidR="2DDA5E6A" w:rsidRDefault="2AC3FCB5" w:rsidP="2DDA5E6A">
      <w:pPr>
        <w:rPr>
          <w:rFonts w:eastAsia="Segoe UI Light" w:cs="Segoe UI Light"/>
        </w:rPr>
      </w:pPr>
      <w:r w:rsidRPr="2AC3FCB5">
        <w:rPr>
          <w:rFonts w:eastAsia="Segoe UI Light" w:cs="Segoe UI Light"/>
        </w:rPr>
        <w:t>We'll give a quick tour of the overall layout of Attendant Pro.</w:t>
      </w:r>
    </w:p>
    <w:p w14:paraId="4BFF35D8" w14:textId="30C5E48A" w:rsidR="00BD360E" w:rsidRDefault="00BD360E" w:rsidP="00BD360E">
      <w:pPr>
        <w:jc w:val="center"/>
      </w:pPr>
      <w:r w:rsidRPr="00BD360E">
        <w:rPr>
          <w:noProof/>
        </w:rPr>
        <w:drawing>
          <wp:inline distT="0" distB="0" distL="0" distR="0" wp14:anchorId="5D0D2F47" wp14:editId="04A7B710">
            <wp:extent cx="5943600" cy="3188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88335"/>
                    </a:xfrm>
                    <a:prstGeom prst="rect">
                      <a:avLst/>
                    </a:prstGeom>
                  </pic:spPr>
                </pic:pic>
              </a:graphicData>
            </a:graphic>
          </wp:inline>
        </w:drawing>
      </w:r>
    </w:p>
    <w:p w14:paraId="312698EF" w14:textId="606FD065" w:rsidR="00BD360E" w:rsidRDefault="005E5804" w:rsidP="00BD360E">
      <w:r>
        <w:t>The main Attendant Pro window is made up of several panels. These include:</w:t>
      </w:r>
    </w:p>
    <w:p w14:paraId="0FDFA6EF" w14:textId="7FA4CF35" w:rsidR="005E5804" w:rsidRDefault="005E5804" w:rsidP="005E5804">
      <w:pPr>
        <w:pStyle w:val="ListParagraph"/>
        <w:numPr>
          <w:ilvl w:val="0"/>
          <w:numId w:val="11"/>
        </w:numPr>
      </w:pPr>
      <w:r>
        <w:t>My Information</w:t>
      </w:r>
    </w:p>
    <w:p w14:paraId="75EAC6CF" w14:textId="38ED893A" w:rsidR="005E5804" w:rsidRDefault="005E5804" w:rsidP="005E5804">
      <w:pPr>
        <w:pStyle w:val="ListParagraph"/>
        <w:numPr>
          <w:ilvl w:val="0"/>
          <w:numId w:val="11"/>
        </w:numPr>
      </w:pPr>
      <w:r>
        <w:t>Incoming Calls</w:t>
      </w:r>
    </w:p>
    <w:p w14:paraId="274FBC0A" w14:textId="6346736C" w:rsidR="005E5804" w:rsidRDefault="005E5804" w:rsidP="005E5804">
      <w:pPr>
        <w:pStyle w:val="ListParagraph"/>
        <w:numPr>
          <w:ilvl w:val="0"/>
          <w:numId w:val="11"/>
        </w:numPr>
      </w:pPr>
      <w:r>
        <w:t>Current Call</w:t>
      </w:r>
    </w:p>
    <w:p w14:paraId="70AE2175" w14:textId="099FEF53" w:rsidR="005E5804" w:rsidRDefault="005E5804" w:rsidP="005E5804">
      <w:pPr>
        <w:pStyle w:val="ListParagraph"/>
        <w:numPr>
          <w:ilvl w:val="0"/>
          <w:numId w:val="11"/>
        </w:numPr>
      </w:pPr>
      <w:r>
        <w:t>Handled Calls</w:t>
      </w:r>
    </w:p>
    <w:p w14:paraId="56014424" w14:textId="7603A9ED" w:rsidR="005E5804" w:rsidRDefault="005E5804" w:rsidP="005E5804">
      <w:pPr>
        <w:pStyle w:val="ListParagraph"/>
        <w:numPr>
          <w:ilvl w:val="0"/>
          <w:numId w:val="11"/>
        </w:numPr>
      </w:pPr>
      <w:r>
        <w:t>Quick Access Shortcuts</w:t>
      </w:r>
    </w:p>
    <w:p w14:paraId="7061E10D" w14:textId="4BCBD44F" w:rsidR="005E5804" w:rsidRDefault="005E5804" w:rsidP="005E5804">
      <w:pPr>
        <w:pStyle w:val="ListParagraph"/>
        <w:numPr>
          <w:ilvl w:val="0"/>
          <w:numId w:val="11"/>
        </w:numPr>
      </w:pPr>
      <w:r>
        <w:t>Contact Groups</w:t>
      </w:r>
    </w:p>
    <w:p w14:paraId="7E061E78" w14:textId="64813BDD" w:rsidR="005E5804" w:rsidRDefault="005E5804" w:rsidP="005E5804">
      <w:pPr>
        <w:pStyle w:val="ListParagraph"/>
        <w:numPr>
          <w:ilvl w:val="0"/>
          <w:numId w:val="11"/>
        </w:numPr>
      </w:pPr>
      <w:r>
        <w:t>Contact Details (can be turned on/off)</w:t>
      </w:r>
    </w:p>
    <w:p w14:paraId="231129E7" w14:textId="15334F1D" w:rsidR="005E5804" w:rsidRDefault="005E5804" w:rsidP="005E5804">
      <w:pPr>
        <w:pStyle w:val="ListParagraph"/>
        <w:numPr>
          <w:ilvl w:val="0"/>
          <w:numId w:val="11"/>
        </w:numPr>
      </w:pPr>
      <w:r>
        <w:t>RGS Agent Groups (can be turned on/off)</w:t>
      </w:r>
    </w:p>
    <w:p w14:paraId="68E0DAB5" w14:textId="7BF87A4C" w:rsidR="005E5804" w:rsidRDefault="005E5804" w:rsidP="005E5804">
      <w:pPr>
        <w:pStyle w:val="ListParagraph"/>
        <w:numPr>
          <w:ilvl w:val="0"/>
          <w:numId w:val="11"/>
        </w:numPr>
      </w:pPr>
      <w:r>
        <w:t>Caller Information (can be turned on/off)</w:t>
      </w:r>
    </w:p>
    <w:p w14:paraId="6AE20576" w14:textId="4AB0FD05" w:rsidR="005E5804" w:rsidRDefault="005E5804" w:rsidP="005E5804">
      <w:pPr>
        <w:pStyle w:val="ListParagraph"/>
        <w:numPr>
          <w:ilvl w:val="0"/>
          <w:numId w:val="11"/>
        </w:numPr>
      </w:pPr>
      <w:r>
        <w:t>Contact Search</w:t>
      </w:r>
    </w:p>
    <w:p w14:paraId="22AFBB4B" w14:textId="4D167607" w:rsidR="005E5804" w:rsidRDefault="005E5804" w:rsidP="005E5804">
      <w:pPr>
        <w:pStyle w:val="ListParagraph"/>
        <w:numPr>
          <w:ilvl w:val="1"/>
          <w:numId w:val="11"/>
        </w:numPr>
      </w:pPr>
      <w:r>
        <w:t>Dial pad (can be turned on/off)</w:t>
      </w:r>
    </w:p>
    <w:p w14:paraId="1323523C" w14:textId="1BE909EC" w:rsidR="005E5804" w:rsidRDefault="005E5804" w:rsidP="005E5804">
      <w:pPr>
        <w:pStyle w:val="ListParagraph"/>
        <w:numPr>
          <w:ilvl w:val="0"/>
          <w:numId w:val="11"/>
        </w:numPr>
      </w:pPr>
      <w:r>
        <w:t>Information Panel</w:t>
      </w:r>
    </w:p>
    <w:p w14:paraId="1203192A" w14:textId="3D0B2DE7" w:rsidR="001225CB" w:rsidRDefault="001225CB" w:rsidP="001225CB">
      <w:r w:rsidRPr="001225CB">
        <w:rPr>
          <w:color w:val="FF0000"/>
        </w:rPr>
        <w:t>NOTE</w:t>
      </w:r>
      <w:r>
        <w:t>: Some panels can be turned on or off. This can be done via the Options window or from the main screen Contact Groups panel header. (see below)</w:t>
      </w:r>
    </w:p>
    <w:p w14:paraId="4EE83377" w14:textId="5DD9DD7C" w:rsidR="001225CB" w:rsidRPr="00DA4390" w:rsidRDefault="001225CB" w:rsidP="001225CB">
      <w:pPr>
        <w:jc w:val="center"/>
      </w:pPr>
      <w:r w:rsidRPr="001225CB">
        <w:rPr>
          <w:noProof/>
        </w:rPr>
        <w:lastRenderedPageBreak/>
        <w:drawing>
          <wp:inline distT="0" distB="0" distL="0" distR="0" wp14:anchorId="0A12C91F" wp14:editId="0DBA7365">
            <wp:extent cx="4534533" cy="1676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4533" cy="1676634"/>
                    </a:xfrm>
                    <a:prstGeom prst="rect">
                      <a:avLst/>
                    </a:prstGeom>
                  </pic:spPr>
                </pic:pic>
              </a:graphicData>
            </a:graphic>
          </wp:inline>
        </w:drawing>
      </w:r>
    </w:p>
    <w:p w14:paraId="222D8969" w14:textId="08720DAB" w:rsidR="28989028" w:rsidRDefault="767D6ADD" w:rsidP="767D6ADD">
      <w:pPr>
        <w:pStyle w:val="Heading3"/>
        <w:rPr>
          <w:rFonts w:ascii="Segoe UI Light" w:eastAsia="Segoe UI Light" w:hAnsi="Segoe UI Light" w:cs="Segoe UI Light"/>
        </w:rPr>
      </w:pPr>
      <w:bookmarkStart w:id="7" w:name="_Toc421787280"/>
      <w:r w:rsidRPr="2AC3FCB5">
        <w:rPr>
          <w:rFonts w:ascii="Segoe UI Light" w:eastAsia="Segoe UI Light" w:hAnsi="Segoe UI Light" w:cs="Segoe UI Light"/>
        </w:rPr>
        <w:t>My Information Panel</w:t>
      </w:r>
      <w:bookmarkEnd w:id="7"/>
    </w:p>
    <w:p w14:paraId="2769A92D" w14:textId="77777777" w:rsidR="000E4E96" w:rsidRDefault="000E4E96" w:rsidP="000E4E96"/>
    <w:p w14:paraId="1B8BDE3E" w14:textId="7F46A8F8" w:rsidR="000E4E96" w:rsidRPr="000E4E96" w:rsidRDefault="000E4E96" w:rsidP="000E4E96">
      <w:pPr>
        <w:jc w:val="center"/>
      </w:pPr>
      <w:r w:rsidRPr="000E4E96">
        <w:rPr>
          <w:noProof/>
        </w:rPr>
        <w:drawing>
          <wp:inline distT="0" distB="0" distL="0" distR="0" wp14:anchorId="54CD2F00" wp14:editId="5E90E50C">
            <wp:extent cx="5220429" cy="153373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0429" cy="1533739"/>
                    </a:xfrm>
                    <a:prstGeom prst="rect">
                      <a:avLst/>
                    </a:prstGeom>
                  </pic:spPr>
                </pic:pic>
              </a:graphicData>
            </a:graphic>
          </wp:inline>
        </w:drawing>
      </w:r>
    </w:p>
    <w:p w14:paraId="5A63144D" w14:textId="77777777" w:rsidR="007F64A5" w:rsidRPr="007F64A5" w:rsidRDefault="007F64A5" w:rsidP="007F64A5"/>
    <w:p w14:paraId="1075A5D4" w14:textId="77AFD339" w:rsidR="00D26B2E" w:rsidRDefault="00D26B2E" w:rsidP="004A69D4">
      <w:pPr>
        <w:jc w:val="center"/>
        <w:rPr>
          <w:rFonts w:eastAsia="Segoe UI Light" w:cs="Segoe UI Light"/>
        </w:rPr>
      </w:pPr>
    </w:p>
    <w:p w14:paraId="5B552426" w14:textId="2886CF59" w:rsidR="000E4E96" w:rsidRDefault="000E4E96" w:rsidP="00D26B2E">
      <w:pPr>
        <w:rPr>
          <w:rFonts w:eastAsia="Segoe UI Light" w:cs="Segoe UI Light"/>
        </w:rPr>
      </w:pPr>
      <w:r>
        <w:rPr>
          <w:rFonts w:eastAsia="Segoe UI Light" w:cs="Segoe UI Light"/>
        </w:rPr>
        <w:t>The “My Information Area” shows information and gives control over the current user logged into Skype for Business (Lync). This includes</w:t>
      </w:r>
    </w:p>
    <w:p w14:paraId="24B0AA6D" w14:textId="33D543B5" w:rsidR="000E4E96" w:rsidRDefault="000E4E96" w:rsidP="000E4E96">
      <w:pPr>
        <w:pStyle w:val="ListParagraph"/>
        <w:numPr>
          <w:ilvl w:val="0"/>
          <w:numId w:val="10"/>
        </w:numPr>
        <w:rPr>
          <w:rFonts w:eastAsia="Segoe UI Light" w:cs="Segoe UI Light"/>
        </w:rPr>
      </w:pPr>
      <w:r w:rsidRPr="000E4E96">
        <w:rPr>
          <w:rFonts w:eastAsia="Segoe UI Light" w:cs="Segoe UI Light"/>
        </w:rPr>
        <w:t xml:space="preserve">Displaying the user </w:t>
      </w:r>
      <w:r w:rsidR="007A39C0">
        <w:rPr>
          <w:rFonts w:eastAsia="Segoe UI Light" w:cs="Segoe UI Light"/>
        </w:rPr>
        <w:t>photo</w:t>
      </w:r>
      <w:r w:rsidRPr="000E4E96">
        <w:rPr>
          <w:rFonts w:eastAsia="Segoe UI Light" w:cs="Segoe UI Light"/>
        </w:rPr>
        <w:t xml:space="preserve"> and presence</w:t>
      </w:r>
    </w:p>
    <w:p w14:paraId="41605301" w14:textId="7AB34DC0" w:rsidR="000E4E96" w:rsidRDefault="000E4E96" w:rsidP="000E4E96">
      <w:pPr>
        <w:pStyle w:val="ListParagraph"/>
        <w:numPr>
          <w:ilvl w:val="0"/>
          <w:numId w:val="10"/>
        </w:numPr>
        <w:rPr>
          <w:rFonts w:eastAsia="Segoe UI Light" w:cs="Segoe UI Light"/>
        </w:rPr>
      </w:pPr>
      <w:r>
        <w:rPr>
          <w:rFonts w:eastAsia="Segoe UI Light" w:cs="Segoe UI Light"/>
        </w:rPr>
        <w:t>Displays the user name and allows changing who the user is impersonating/calling as</w:t>
      </w:r>
    </w:p>
    <w:p w14:paraId="57C6A4F6" w14:textId="5605CAC5" w:rsidR="000E4E96" w:rsidRDefault="000E4E96" w:rsidP="000E4E96">
      <w:pPr>
        <w:pStyle w:val="ListParagraph"/>
        <w:numPr>
          <w:ilvl w:val="0"/>
          <w:numId w:val="10"/>
        </w:numPr>
        <w:rPr>
          <w:rFonts w:eastAsia="Segoe UI Light" w:cs="Segoe UI Light"/>
        </w:rPr>
      </w:pPr>
      <w:r>
        <w:rPr>
          <w:rFonts w:eastAsia="Segoe UI Light" w:cs="Segoe UI Light"/>
        </w:rPr>
        <w:t>Ability to change presence</w:t>
      </w:r>
    </w:p>
    <w:p w14:paraId="4BBABD87" w14:textId="7BBAF5AB" w:rsidR="000E4E96" w:rsidRPr="000E4E96" w:rsidRDefault="000E4E96" w:rsidP="000E4E96">
      <w:pPr>
        <w:pStyle w:val="ListParagraph"/>
        <w:numPr>
          <w:ilvl w:val="0"/>
          <w:numId w:val="10"/>
        </w:numPr>
        <w:rPr>
          <w:rFonts w:eastAsia="Segoe UI Light" w:cs="Segoe UI Light"/>
        </w:rPr>
      </w:pPr>
      <w:r>
        <w:rPr>
          <w:rFonts w:eastAsia="Segoe UI Light" w:cs="Segoe UI Light"/>
        </w:rPr>
        <w:t>Ability to change the current user note</w:t>
      </w:r>
    </w:p>
    <w:p w14:paraId="179352FE" w14:textId="09E3A4C1" w:rsidR="007A39C0" w:rsidRDefault="007A39C0" w:rsidP="007A39C0">
      <w:pPr>
        <w:pStyle w:val="Heading4"/>
        <w:rPr>
          <w:rFonts w:eastAsia="Segoe UI Light"/>
        </w:rPr>
      </w:pPr>
      <w:r>
        <w:rPr>
          <w:rFonts w:eastAsia="Segoe UI Light"/>
        </w:rPr>
        <w:t>My Phone &amp; Presence</w:t>
      </w:r>
    </w:p>
    <w:p w14:paraId="57A4295B" w14:textId="6C58A8C8" w:rsidR="28989028" w:rsidRDefault="2AC3FCB5" w:rsidP="00D26B2E">
      <w:pPr>
        <w:rPr>
          <w:rFonts w:eastAsia="Segoe UI Light" w:cs="Segoe UI Light"/>
        </w:rPr>
      </w:pPr>
      <w:r w:rsidRPr="2AC3FCB5">
        <w:rPr>
          <w:rFonts w:eastAsia="Segoe UI Light" w:cs="Segoe UI Light"/>
        </w:rPr>
        <w:t>Shows the current users' presence and note and lets these settings be changed.</w:t>
      </w:r>
    </w:p>
    <w:p w14:paraId="7D3448B7" w14:textId="09B120A6" w:rsidR="007A39C0" w:rsidRDefault="007A39C0" w:rsidP="007A39C0">
      <w:pPr>
        <w:pStyle w:val="Heading4"/>
        <w:rPr>
          <w:rFonts w:eastAsia="Segoe UI Light"/>
        </w:rPr>
      </w:pPr>
      <w:bookmarkStart w:id="8" w:name="_Username_(Call_As)"/>
      <w:bookmarkEnd w:id="8"/>
      <w:r>
        <w:rPr>
          <w:rFonts w:eastAsia="Segoe UI Light"/>
        </w:rPr>
        <w:t>Username (Call As)</w:t>
      </w:r>
    </w:p>
    <w:p w14:paraId="364F024E" w14:textId="0C3D1C0C" w:rsidR="00F06A50" w:rsidRDefault="00F06A50" w:rsidP="00D26B2E">
      <w:pPr>
        <w:rPr>
          <w:rFonts w:eastAsia="Segoe UI Light" w:cs="Segoe UI Light"/>
        </w:rPr>
      </w:pPr>
      <w:r>
        <w:rPr>
          <w:rFonts w:eastAsia="Segoe UI Light" w:cs="Segoe UI Light"/>
        </w:rPr>
        <w:t>The user name is a drop down that allows you to change who you are calling out as. (</w:t>
      </w:r>
      <w:r w:rsidR="007A39C0">
        <w:rPr>
          <w:rFonts w:eastAsia="Segoe UI Light" w:cs="Segoe UI Light"/>
        </w:rPr>
        <w:t>This</w:t>
      </w:r>
      <w:r>
        <w:rPr>
          <w:rFonts w:eastAsia="Segoe UI Light" w:cs="Segoe UI Light"/>
        </w:rPr>
        <w:t xml:space="preserve"> could be another user you are a delegate for, an anonymous response group or yourself)</w:t>
      </w:r>
      <w:r w:rsidR="007A39C0">
        <w:rPr>
          <w:rFonts w:eastAsia="Segoe UI Light" w:cs="Segoe UI Light"/>
        </w:rPr>
        <w:t xml:space="preserve"> By default your “Call As” identity will be set back to yourself after one call, but this can be changed in Options.</w:t>
      </w:r>
    </w:p>
    <w:p w14:paraId="3FAE531C" w14:textId="2DA49C87" w:rsidR="00F06A50" w:rsidRDefault="00F06A50" w:rsidP="00F06A50">
      <w:pPr>
        <w:jc w:val="center"/>
      </w:pPr>
      <w:r w:rsidRPr="00F06A50">
        <w:rPr>
          <w:noProof/>
        </w:rPr>
        <w:lastRenderedPageBreak/>
        <w:drawing>
          <wp:inline distT="0" distB="0" distL="0" distR="0" wp14:anchorId="1F15A41D" wp14:editId="1C45A170">
            <wp:extent cx="4258269" cy="19814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8269" cy="1981477"/>
                    </a:xfrm>
                    <a:prstGeom prst="rect">
                      <a:avLst/>
                    </a:prstGeom>
                  </pic:spPr>
                </pic:pic>
              </a:graphicData>
            </a:graphic>
          </wp:inline>
        </w:drawing>
      </w:r>
    </w:p>
    <w:p w14:paraId="053CD482" w14:textId="77777777" w:rsidR="007A39C0" w:rsidRPr="00DA4390" w:rsidRDefault="007A39C0" w:rsidP="00F06A50">
      <w:pPr>
        <w:jc w:val="center"/>
      </w:pPr>
    </w:p>
    <w:p w14:paraId="6B3E343A" w14:textId="15C45841" w:rsidR="007A39C0" w:rsidRDefault="007A39C0" w:rsidP="007A39C0">
      <w:pPr>
        <w:pStyle w:val="Heading4"/>
        <w:rPr>
          <w:rFonts w:eastAsia="Segoe UI Light"/>
        </w:rPr>
      </w:pPr>
      <w:r>
        <w:rPr>
          <w:rFonts w:eastAsia="Segoe UI Light"/>
        </w:rPr>
        <w:t>My Presence</w:t>
      </w:r>
    </w:p>
    <w:p w14:paraId="4C66908D" w14:textId="268F8661" w:rsidR="007A39C0" w:rsidRDefault="007A39C0">
      <w:pPr>
        <w:rPr>
          <w:rFonts w:eastAsia="Segoe UI Light" w:cs="Segoe UI Light"/>
        </w:rPr>
      </w:pPr>
      <w:r>
        <w:rPr>
          <w:rFonts w:eastAsia="Segoe UI Light" w:cs="Segoe UI Light"/>
        </w:rPr>
        <w:t>You can set your presence.</w:t>
      </w:r>
    </w:p>
    <w:p w14:paraId="0663325B" w14:textId="67478703" w:rsidR="007A39C0" w:rsidRDefault="007A39C0" w:rsidP="007A39C0">
      <w:pPr>
        <w:jc w:val="center"/>
        <w:rPr>
          <w:rFonts w:eastAsia="Segoe UI Light" w:cs="Segoe UI Light"/>
        </w:rPr>
      </w:pPr>
      <w:r w:rsidRPr="007A39C0">
        <w:rPr>
          <w:rFonts w:eastAsia="Segoe UI Light" w:cs="Segoe UI Light"/>
          <w:noProof/>
        </w:rPr>
        <w:drawing>
          <wp:inline distT="0" distB="0" distL="0" distR="0" wp14:anchorId="3E1379CC" wp14:editId="0C345CAE">
            <wp:extent cx="2705478" cy="37343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478" cy="3734321"/>
                    </a:xfrm>
                    <a:prstGeom prst="rect">
                      <a:avLst/>
                    </a:prstGeom>
                  </pic:spPr>
                </pic:pic>
              </a:graphicData>
            </a:graphic>
          </wp:inline>
        </w:drawing>
      </w:r>
    </w:p>
    <w:p w14:paraId="4FD44352" w14:textId="0F3C1CCB" w:rsidR="007A39C0" w:rsidRDefault="007A39C0" w:rsidP="007A39C0">
      <w:pPr>
        <w:pStyle w:val="Heading4"/>
        <w:rPr>
          <w:rFonts w:eastAsia="Segoe UI Light"/>
        </w:rPr>
      </w:pPr>
      <w:r>
        <w:rPr>
          <w:rFonts w:eastAsia="Segoe UI Light"/>
        </w:rPr>
        <w:t>My Note</w:t>
      </w:r>
    </w:p>
    <w:p w14:paraId="1D277EE7" w14:textId="1029460E" w:rsidR="007A39C0" w:rsidRDefault="007A39C0">
      <w:pPr>
        <w:rPr>
          <w:rFonts w:eastAsia="Segoe UI Light" w:cs="Segoe UI Light"/>
        </w:rPr>
      </w:pPr>
      <w:r>
        <w:rPr>
          <w:rFonts w:eastAsia="Segoe UI Light" w:cs="Segoe UI Light"/>
        </w:rPr>
        <w:t>You can set the note others see.</w:t>
      </w:r>
    </w:p>
    <w:p w14:paraId="01724299" w14:textId="1368D379" w:rsidR="5D06EF53" w:rsidRDefault="767D6ADD" w:rsidP="767D6ADD">
      <w:pPr>
        <w:pStyle w:val="Heading3"/>
        <w:rPr>
          <w:rFonts w:ascii="Segoe UI Light" w:eastAsia="Segoe UI Light" w:hAnsi="Segoe UI Light" w:cs="Segoe UI Light"/>
        </w:rPr>
      </w:pPr>
      <w:bookmarkStart w:id="9" w:name="_Toc421787281"/>
      <w:r w:rsidRPr="2AC3FCB5">
        <w:rPr>
          <w:rFonts w:ascii="Segoe UI Light" w:eastAsia="Segoe UI Light" w:hAnsi="Segoe UI Light" w:cs="Segoe UI Light"/>
        </w:rPr>
        <w:t>Incoming Calls Panel</w:t>
      </w:r>
      <w:bookmarkEnd w:id="9"/>
    </w:p>
    <w:p w14:paraId="5CC8BEC8" w14:textId="1C4BE5E9" w:rsidR="000059DC" w:rsidRPr="000059DC" w:rsidRDefault="000059DC" w:rsidP="000059DC">
      <w:r>
        <w:t>The Incoming Calls Panel is where incoming calls will appear.</w:t>
      </w:r>
    </w:p>
    <w:p w14:paraId="7DEE9CC0" w14:textId="7E78EA01" w:rsidR="007A39C0" w:rsidRDefault="000059DC" w:rsidP="000059DC">
      <w:pPr>
        <w:jc w:val="center"/>
        <w:rPr>
          <w:rFonts w:eastAsia="Segoe UI Light" w:cs="Segoe UI Light"/>
        </w:rPr>
      </w:pPr>
      <w:r w:rsidRPr="000059DC">
        <w:rPr>
          <w:rFonts w:eastAsia="Segoe UI Light" w:cs="Segoe UI Light"/>
          <w:noProof/>
        </w:rPr>
        <w:lastRenderedPageBreak/>
        <w:drawing>
          <wp:inline distT="0" distB="0" distL="0" distR="0" wp14:anchorId="7FB615FB" wp14:editId="07763480">
            <wp:extent cx="5315692" cy="385816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5692" cy="3858163"/>
                    </a:xfrm>
                    <a:prstGeom prst="rect">
                      <a:avLst/>
                    </a:prstGeom>
                  </pic:spPr>
                </pic:pic>
              </a:graphicData>
            </a:graphic>
          </wp:inline>
        </w:drawing>
      </w:r>
    </w:p>
    <w:p w14:paraId="76F7E489" w14:textId="6631D87A" w:rsidR="1B6EB1C0" w:rsidRDefault="000059DC">
      <w:pPr>
        <w:rPr>
          <w:rFonts w:eastAsia="Segoe UI Light" w:cs="Segoe UI Light"/>
        </w:rPr>
      </w:pPr>
      <w:r>
        <w:rPr>
          <w:rFonts w:eastAsia="Segoe UI Light" w:cs="Segoe UI Light"/>
        </w:rPr>
        <w:t>Attendant Pro can accommodate unlimited incoming calls. There is space for up to</w:t>
      </w:r>
      <w:r w:rsidR="2AC3FCB5" w:rsidRPr="2AC3FCB5">
        <w:rPr>
          <w:rFonts w:eastAsia="Segoe UI Light" w:cs="Segoe UI Light"/>
        </w:rPr>
        <w:t xml:space="preserve"> 8 incoming call will be shown, after that there will be a scroll bar to show more.</w:t>
      </w:r>
      <w:r>
        <w:rPr>
          <w:rFonts w:eastAsia="Segoe UI Light" w:cs="Segoe UI Light"/>
        </w:rPr>
        <w:t xml:space="preserve"> A shortcut key can be defined to answer incoming calls on a FIFO (first in, first out) basis. </w:t>
      </w:r>
    </w:p>
    <w:p w14:paraId="0B353680" w14:textId="126D7900" w:rsidR="000059DC" w:rsidRDefault="000059DC">
      <w:r w:rsidRPr="000059DC">
        <w:rPr>
          <w:rFonts w:eastAsia="Segoe UI Light" w:cs="Segoe UI Light"/>
          <w:color w:val="FF0000"/>
        </w:rPr>
        <w:t>NOTE</w:t>
      </w:r>
      <w:r>
        <w:rPr>
          <w:rFonts w:eastAsia="Segoe UI Light" w:cs="Segoe UI Light"/>
        </w:rPr>
        <w:t>: Calls can be answered using the Skype for Business (Lync) call toast as well.</w:t>
      </w:r>
    </w:p>
    <w:p w14:paraId="3BB46D6B" w14:textId="77777777" w:rsidR="00E2555F" w:rsidRDefault="00E2555F"/>
    <w:p w14:paraId="241E8045" w14:textId="728D341C" w:rsidR="00E2555F" w:rsidRDefault="00E2555F">
      <w:r w:rsidRPr="2AC3FCB5">
        <w:rPr>
          <w:rFonts w:eastAsia="Segoe UI Light" w:cs="Segoe UI Light"/>
        </w:rPr>
        <w:br w:type="page"/>
      </w:r>
    </w:p>
    <w:p w14:paraId="25400551" w14:textId="13D66CF4" w:rsidR="00E2555F" w:rsidRPr="00DA4390" w:rsidRDefault="00E2555F"/>
    <w:p w14:paraId="12D9EFBA" w14:textId="7A5A6894" w:rsidR="1EF7C308" w:rsidRPr="00DA4390" w:rsidRDefault="7A5A6894" w:rsidP="7A5A6894">
      <w:pPr>
        <w:pStyle w:val="Heading3"/>
        <w:rPr>
          <w:rFonts w:ascii="Segoe UI Light" w:hAnsi="Segoe UI Light"/>
        </w:rPr>
      </w:pPr>
      <w:bookmarkStart w:id="10" w:name="_Toc421787282"/>
      <w:r w:rsidRPr="2AC3FCB5">
        <w:rPr>
          <w:rFonts w:ascii="Segoe UI Light" w:eastAsia="Segoe UI Light" w:hAnsi="Segoe UI Light" w:cs="Segoe UI Light"/>
        </w:rPr>
        <w:t>Current Call Panel</w:t>
      </w:r>
      <w:bookmarkEnd w:id="10"/>
    </w:p>
    <w:p w14:paraId="16394657" w14:textId="1C05735C" w:rsidR="7A5A6894" w:rsidRDefault="005E5804" w:rsidP="7A5A6894">
      <w:pPr>
        <w:rPr>
          <w:rFonts w:eastAsia="Segoe UI Light" w:cs="Segoe UI Light"/>
        </w:rPr>
      </w:pPr>
      <w:r>
        <w:rPr>
          <w:rFonts w:eastAsia="Segoe UI Light" w:cs="Segoe UI Light"/>
        </w:rPr>
        <w:t>The current</w:t>
      </w:r>
      <w:r w:rsidRPr="2AC3FCB5">
        <w:rPr>
          <w:rFonts w:eastAsia="Segoe UI Light" w:cs="Segoe UI Light"/>
        </w:rPr>
        <w:t xml:space="preserve"> call panel</w:t>
      </w:r>
      <w:r>
        <w:rPr>
          <w:rFonts w:eastAsia="Segoe UI Light" w:cs="Segoe UI Light"/>
        </w:rPr>
        <w:t xml:space="preserve"> display controls for the </w:t>
      </w:r>
      <w:r w:rsidRPr="2AC3FCB5">
        <w:rPr>
          <w:rFonts w:eastAsia="Segoe UI Light" w:cs="Segoe UI Light"/>
        </w:rPr>
        <w:t>current</w:t>
      </w:r>
      <w:r>
        <w:rPr>
          <w:rFonts w:eastAsia="Segoe UI Light" w:cs="Segoe UI Light"/>
        </w:rPr>
        <w:t xml:space="preserve"> active</w:t>
      </w:r>
      <w:r w:rsidRPr="2AC3FCB5">
        <w:rPr>
          <w:rFonts w:eastAsia="Segoe UI Light" w:cs="Segoe UI Light"/>
        </w:rPr>
        <w:t xml:space="preserve"> call.</w:t>
      </w:r>
      <w:r>
        <w:rPr>
          <w:rFonts w:eastAsia="Segoe UI Light" w:cs="Segoe UI Light"/>
        </w:rPr>
        <w:t xml:space="preserve"> The call that you are speaking to will be shown in the Current Call panel. </w:t>
      </w:r>
    </w:p>
    <w:p w14:paraId="72F7059D" w14:textId="6540EEB9" w:rsidR="005E5804" w:rsidRDefault="005E5804" w:rsidP="005E5804">
      <w:pPr>
        <w:jc w:val="center"/>
        <w:rPr>
          <w:rFonts w:eastAsia="Segoe UI Light" w:cs="Segoe UI Light"/>
        </w:rPr>
      </w:pPr>
      <w:r w:rsidRPr="005E5804">
        <w:rPr>
          <w:rFonts w:eastAsia="Segoe UI Light" w:cs="Segoe UI Light"/>
          <w:noProof/>
        </w:rPr>
        <w:drawing>
          <wp:inline distT="0" distB="0" distL="0" distR="0" wp14:anchorId="07132E84" wp14:editId="05EC225F">
            <wp:extent cx="4810796" cy="271500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0796" cy="2715004"/>
                    </a:xfrm>
                    <a:prstGeom prst="rect">
                      <a:avLst/>
                    </a:prstGeom>
                  </pic:spPr>
                </pic:pic>
              </a:graphicData>
            </a:graphic>
          </wp:inline>
        </w:drawing>
      </w:r>
    </w:p>
    <w:p w14:paraId="41E11916" w14:textId="122C73D7" w:rsidR="16BD55C1" w:rsidRPr="00DA4390" w:rsidRDefault="2AC3FCB5">
      <w:r w:rsidRPr="2AC3FCB5">
        <w:rPr>
          <w:rFonts w:eastAsia="Segoe UI Light" w:cs="Segoe UI Light"/>
        </w:rPr>
        <w:t>From here you can put a call on hold or park, transfer, mute or hang-up. All call handling options are displayed on the screen for one click access</w:t>
      </w:r>
    </w:p>
    <w:p w14:paraId="1EED2B6C" w14:textId="77777777" w:rsidR="005E5804" w:rsidRPr="00DA4390" w:rsidRDefault="005E5804" w:rsidP="005E5804">
      <w:pPr>
        <w:pStyle w:val="ListParagraph"/>
        <w:numPr>
          <w:ilvl w:val="0"/>
          <w:numId w:val="1"/>
        </w:numPr>
      </w:pPr>
      <w:r w:rsidRPr="2AC3FCB5">
        <w:rPr>
          <w:rFonts w:eastAsia="Segoe UI Light" w:cs="Segoe UI Light"/>
        </w:rPr>
        <w:t>Mute/Unmute</w:t>
      </w:r>
    </w:p>
    <w:p w14:paraId="0BA797AB" w14:textId="77777777" w:rsidR="005E5804" w:rsidRPr="00DA4390" w:rsidRDefault="005E5804" w:rsidP="005E5804">
      <w:pPr>
        <w:pStyle w:val="ListParagraph"/>
        <w:numPr>
          <w:ilvl w:val="0"/>
          <w:numId w:val="1"/>
        </w:numPr>
      </w:pPr>
      <w:r w:rsidRPr="1EEDCFB2">
        <w:rPr>
          <w:rFonts w:eastAsia="Segoe UI Light" w:cs="Segoe UI Light"/>
        </w:rPr>
        <w:t>Hang Up</w:t>
      </w:r>
    </w:p>
    <w:p w14:paraId="16DA2720" w14:textId="33B63E22" w:rsidR="1E0CB2CC" w:rsidRPr="00DA4390" w:rsidRDefault="2AC3FCB5" w:rsidP="1E0CB2CC">
      <w:pPr>
        <w:pStyle w:val="ListParagraph"/>
        <w:numPr>
          <w:ilvl w:val="0"/>
          <w:numId w:val="1"/>
        </w:numPr>
      </w:pPr>
      <w:r w:rsidRPr="2AC3FCB5">
        <w:rPr>
          <w:rFonts w:eastAsia="Segoe UI Light" w:cs="Segoe UI Light"/>
        </w:rPr>
        <w:t>Hold</w:t>
      </w:r>
    </w:p>
    <w:p w14:paraId="1F374EAD" w14:textId="2B3E88FC" w:rsidR="1E0CB2CC" w:rsidRPr="005E5804" w:rsidRDefault="2AC3FCB5" w:rsidP="1E0CB2CC">
      <w:pPr>
        <w:pStyle w:val="ListParagraph"/>
        <w:numPr>
          <w:ilvl w:val="0"/>
          <w:numId w:val="1"/>
        </w:numPr>
      </w:pPr>
      <w:r w:rsidRPr="2AC3FCB5">
        <w:rPr>
          <w:rFonts w:eastAsia="Segoe UI Light" w:cs="Segoe UI Light"/>
        </w:rPr>
        <w:t>Park</w:t>
      </w:r>
    </w:p>
    <w:p w14:paraId="18EF6F7E" w14:textId="31DB08A5" w:rsidR="005E5804" w:rsidRPr="00DA4390" w:rsidRDefault="005E5804" w:rsidP="005E5804">
      <w:pPr>
        <w:pStyle w:val="ListParagraph"/>
        <w:numPr>
          <w:ilvl w:val="1"/>
          <w:numId w:val="1"/>
        </w:numPr>
      </w:pPr>
      <w:r>
        <w:t>Right click for Park for User or Park for Group</w:t>
      </w:r>
    </w:p>
    <w:p w14:paraId="419F18E5" w14:textId="4FC5880C" w:rsidR="1E0CB2CC" w:rsidRPr="00DA4390" w:rsidRDefault="2AC3FCB5" w:rsidP="1E0CB2CC">
      <w:pPr>
        <w:pStyle w:val="ListParagraph"/>
        <w:numPr>
          <w:ilvl w:val="0"/>
          <w:numId w:val="1"/>
        </w:numPr>
      </w:pPr>
      <w:r w:rsidRPr="2AC3FCB5">
        <w:rPr>
          <w:rFonts w:eastAsia="Segoe UI Light" w:cs="Segoe UI Light"/>
        </w:rPr>
        <w:t>Blind Transfer</w:t>
      </w:r>
    </w:p>
    <w:p w14:paraId="757A4A70" w14:textId="1EA772E5" w:rsidR="1E0CB2CC" w:rsidRPr="00DA4390" w:rsidRDefault="2AC3FCB5" w:rsidP="1E0CB2CC">
      <w:pPr>
        <w:pStyle w:val="ListParagraph"/>
        <w:numPr>
          <w:ilvl w:val="0"/>
          <w:numId w:val="1"/>
        </w:numPr>
      </w:pPr>
      <w:r w:rsidRPr="2AC3FCB5">
        <w:rPr>
          <w:rFonts w:eastAsia="Segoe UI Light" w:cs="Segoe UI Light"/>
        </w:rPr>
        <w:t>Safe Transfer</w:t>
      </w:r>
    </w:p>
    <w:p w14:paraId="414393EE" w14:textId="33DBD96B" w:rsidR="1E0CB2CC" w:rsidRPr="00DA4390" w:rsidRDefault="2AC3FCB5" w:rsidP="1E0CB2CC">
      <w:pPr>
        <w:pStyle w:val="ListParagraph"/>
        <w:numPr>
          <w:ilvl w:val="0"/>
          <w:numId w:val="1"/>
        </w:numPr>
      </w:pPr>
      <w:r w:rsidRPr="2AC3FCB5">
        <w:rPr>
          <w:rFonts w:eastAsia="Segoe UI Light" w:cs="Segoe UI Light"/>
        </w:rPr>
        <w:t>Consultative Transfer</w:t>
      </w:r>
    </w:p>
    <w:p w14:paraId="20334C1D" w14:textId="79315D98" w:rsidR="1E0CB2CC" w:rsidRPr="005E5804" w:rsidRDefault="2AC3FCB5" w:rsidP="1E0CB2CC">
      <w:pPr>
        <w:pStyle w:val="ListParagraph"/>
        <w:numPr>
          <w:ilvl w:val="0"/>
          <w:numId w:val="1"/>
        </w:numPr>
      </w:pPr>
      <w:r w:rsidRPr="2AC3FCB5">
        <w:rPr>
          <w:rFonts w:eastAsia="Segoe UI Light" w:cs="Segoe UI Light"/>
        </w:rPr>
        <w:t>Add</w:t>
      </w:r>
      <w:r w:rsidR="005E5804">
        <w:rPr>
          <w:rFonts w:eastAsia="Segoe UI Light" w:cs="Segoe UI Light"/>
        </w:rPr>
        <w:t>/Invite a</w:t>
      </w:r>
      <w:r w:rsidRPr="2AC3FCB5">
        <w:rPr>
          <w:rFonts w:eastAsia="Segoe UI Light" w:cs="Segoe UI Light"/>
        </w:rPr>
        <w:t xml:space="preserve"> Contact</w:t>
      </w:r>
      <w:r w:rsidR="005E5804">
        <w:rPr>
          <w:rFonts w:eastAsia="Segoe UI Light" w:cs="Segoe UI Light"/>
        </w:rPr>
        <w:t xml:space="preserve"> to the call</w:t>
      </w:r>
    </w:p>
    <w:p w14:paraId="755C8398" w14:textId="3FFD891D" w:rsidR="005E5804" w:rsidRPr="005E5804" w:rsidRDefault="005E5804" w:rsidP="1E0CB2CC">
      <w:pPr>
        <w:pStyle w:val="ListParagraph"/>
        <w:numPr>
          <w:ilvl w:val="0"/>
          <w:numId w:val="1"/>
        </w:numPr>
      </w:pPr>
      <w:r>
        <w:rPr>
          <w:rFonts w:eastAsia="Segoe UI Light" w:cs="Segoe UI Light"/>
        </w:rPr>
        <w:t>More</w:t>
      </w:r>
    </w:p>
    <w:p w14:paraId="377FE193" w14:textId="5521B2D4" w:rsidR="005E5804" w:rsidRPr="00DA4390" w:rsidRDefault="005E5804" w:rsidP="1E0CB2CC">
      <w:pPr>
        <w:pStyle w:val="ListParagraph"/>
        <w:numPr>
          <w:ilvl w:val="0"/>
          <w:numId w:val="1"/>
        </w:numPr>
      </w:pPr>
      <w:r>
        <w:rPr>
          <w:rFonts w:eastAsia="Segoe UI Light" w:cs="Segoe UI Light"/>
        </w:rPr>
        <w:t>Instant Message</w:t>
      </w:r>
    </w:p>
    <w:p w14:paraId="7F829944" w14:textId="52938947" w:rsidR="1EEDCFB2" w:rsidRDefault="52938947" w:rsidP="1EEDCFB2">
      <w:r w:rsidRPr="52938947">
        <w:rPr>
          <w:rFonts w:eastAsia="Segoe UI Light" w:cs="Segoe UI Light"/>
        </w:rPr>
        <w:t>Below is a zoomed in screenshot of the current call window.</w:t>
      </w:r>
    </w:p>
    <w:p w14:paraId="2AB2ADB1" w14:textId="24A26DF2" w:rsidR="6495F854" w:rsidRDefault="6495F854" w:rsidP="79E7493F">
      <w:pPr>
        <w:jc w:val="center"/>
      </w:pPr>
    </w:p>
    <w:p w14:paraId="4C6CE74B" w14:textId="55B094EE" w:rsidR="00E2555F" w:rsidRDefault="00E2555F">
      <w:r w:rsidRPr="2AC3FCB5">
        <w:rPr>
          <w:rFonts w:eastAsia="Segoe UI Light" w:cs="Segoe UI Light"/>
        </w:rPr>
        <w:br w:type="page"/>
      </w:r>
    </w:p>
    <w:p w14:paraId="3F4C1E36" w14:textId="77777777" w:rsidR="52A62CB4" w:rsidRPr="00DA4390" w:rsidRDefault="52A62CB4" w:rsidP="52A62CB4"/>
    <w:p w14:paraId="21985B98" w14:textId="7B4996A1" w:rsidR="1EF7C308" w:rsidRPr="00DA4390" w:rsidRDefault="5E190B22" w:rsidP="5E190B22">
      <w:pPr>
        <w:pStyle w:val="Heading3"/>
        <w:rPr>
          <w:rFonts w:ascii="Segoe UI Light" w:hAnsi="Segoe UI Light"/>
        </w:rPr>
      </w:pPr>
      <w:bookmarkStart w:id="11" w:name="_Toc421787283"/>
      <w:r w:rsidRPr="2AC3FCB5">
        <w:rPr>
          <w:rFonts w:ascii="Segoe UI Light" w:eastAsia="Segoe UI Light" w:hAnsi="Segoe UI Light" w:cs="Segoe UI Light"/>
        </w:rPr>
        <w:t>Handled Calls</w:t>
      </w:r>
      <w:r w:rsidR="006006B3">
        <w:rPr>
          <w:rFonts w:ascii="Segoe UI Light" w:eastAsia="Segoe UI Light" w:hAnsi="Segoe UI Light" w:cs="Segoe UI Light"/>
        </w:rPr>
        <w:t xml:space="preserve"> Panel</w:t>
      </w:r>
      <w:bookmarkEnd w:id="11"/>
    </w:p>
    <w:p w14:paraId="490A4BE8" w14:textId="77777777" w:rsidR="00D13764" w:rsidRDefault="2AC3FCB5">
      <w:pPr>
        <w:rPr>
          <w:rFonts w:eastAsia="Segoe UI Light" w:cs="Segoe UI Light"/>
        </w:rPr>
      </w:pPr>
      <w:r w:rsidRPr="2AC3FCB5">
        <w:rPr>
          <w:rFonts w:eastAsia="Segoe UI Light" w:cs="Segoe UI Light"/>
        </w:rPr>
        <w:t>"Handled Calls" is where you will see call that have been placed on hold or park.</w:t>
      </w:r>
    </w:p>
    <w:p w14:paraId="583B1D7F" w14:textId="0EBC2234" w:rsidR="00D13764" w:rsidRDefault="00D13764" w:rsidP="00D13764">
      <w:pPr>
        <w:jc w:val="center"/>
        <w:rPr>
          <w:rFonts w:eastAsia="Segoe UI Light" w:cs="Segoe UI Light"/>
        </w:rPr>
      </w:pPr>
      <w:r w:rsidRPr="00D13764">
        <w:rPr>
          <w:rFonts w:eastAsia="Segoe UI Light" w:cs="Segoe UI Light"/>
          <w:noProof/>
        </w:rPr>
        <w:drawing>
          <wp:inline distT="0" distB="0" distL="0" distR="0" wp14:anchorId="6278D511" wp14:editId="5092E583">
            <wp:extent cx="4791744" cy="3000794"/>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1744" cy="3000794"/>
                    </a:xfrm>
                    <a:prstGeom prst="rect">
                      <a:avLst/>
                    </a:prstGeom>
                  </pic:spPr>
                </pic:pic>
              </a:graphicData>
            </a:graphic>
          </wp:inline>
        </w:drawing>
      </w:r>
    </w:p>
    <w:p w14:paraId="14D5088B" w14:textId="03565AF8" w:rsidR="71BAFDA3" w:rsidRDefault="2AC3FCB5">
      <w:pPr>
        <w:rPr>
          <w:rFonts w:eastAsia="Segoe UI Light" w:cs="Segoe UI Light"/>
        </w:rPr>
      </w:pPr>
      <w:r w:rsidRPr="2AC3FCB5">
        <w:rPr>
          <w:rFonts w:eastAsia="Segoe UI Light" w:cs="Segoe UI Light"/>
        </w:rPr>
        <w:t>A timer will indicate time on hold and/or park orbit number. Click on retrieve will bring the call to "Current Call" panel.</w:t>
      </w:r>
      <w:r w:rsidR="00D13764">
        <w:rPr>
          <w:rFonts w:eastAsia="Segoe UI Light" w:cs="Segoe UI Light"/>
        </w:rPr>
        <w:t xml:space="preserve"> A left click on the “More” button will display a menu that gives more options you can do to this call.</w:t>
      </w:r>
    </w:p>
    <w:p w14:paraId="6291F71F" w14:textId="31BFE203" w:rsidR="00D13764" w:rsidRDefault="00D13764" w:rsidP="00D13764">
      <w:pPr>
        <w:jc w:val="center"/>
      </w:pPr>
      <w:r w:rsidRPr="00D13764">
        <w:rPr>
          <w:noProof/>
        </w:rPr>
        <w:drawing>
          <wp:inline distT="0" distB="0" distL="0" distR="0" wp14:anchorId="12F31B13" wp14:editId="1362686B">
            <wp:extent cx="4143953" cy="3524742"/>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3953" cy="3524742"/>
                    </a:xfrm>
                    <a:prstGeom prst="rect">
                      <a:avLst/>
                    </a:prstGeom>
                  </pic:spPr>
                </pic:pic>
              </a:graphicData>
            </a:graphic>
          </wp:inline>
        </w:drawing>
      </w:r>
    </w:p>
    <w:p w14:paraId="414C9368" w14:textId="5B2A7163" w:rsidR="00D13764" w:rsidRDefault="00D13764" w:rsidP="00D13764">
      <w:pPr>
        <w:pStyle w:val="Heading3"/>
      </w:pPr>
      <w:bookmarkStart w:id="12" w:name="_Toc421787284"/>
      <w:r>
        <w:lastRenderedPageBreak/>
        <w:t>Quick Access Shortcut Menu</w:t>
      </w:r>
      <w:bookmarkEnd w:id="12"/>
      <w:r>
        <w:t xml:space="preserve"> </w:t>
      </w:r>
    </w:p>
    <w:p w14:paraId="45E0C676" w14:textId="0731CED1" w:rsidR="00D13764" w:rsidRDefault="00D13764" w:rsidP="00D13764">
      <w:r>
        <w:t>The Quick Access Shortcut Menu allows you to make mouse/keyboard shortcuts to regularly done common communication tasks.</w:t>
      </w:r>
    </w:p>
    <w:p w14:paraId="064CB89D" w14:textId="7860AEC9" w:rsidR="00D13764" w:rsidRDefault="00D13764" w:rsidP="00D13764">
      <w:r w:rsidRPr="00D13764">
        <w:rPr>
          <w:noProof/>
        </w:rPr>
        <w:drawing>
          <wp:inline distT="0" distB="0" distL="0" distR="0" wp14:anchorId="1CD7136D" wp14:editId="5051811D">
            <wp:extent cx="5943600" cy="14497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49705"/>
                    </a:xfrm>
                    <a:prstGeom prst="rect">
                      <a:avLst/>
                    </a:prstGeom>
                  </pic:spPr>
                </pic:pic>
              </a:graphicData>
            </a:graphic>
          </wp:inline>
        </w:drawing>
      </w:r>
    </w:p>
    <w:p w14:paraId="61D30B2D" w14:textId="2BADB3BB" w:rsidR="00D13764" w:rsidRDefault="00D13764" w:rsidP="00D13764">
      <w:r>
        <w:t>We will show how to create these shortcuts in the Options section.</w:t>
      </w:r>
    </w:p>
    <w:p w14:paraId="4FC740F4" w14:textId="5124A403" w:rsidR="00577176" w:rsidRPr="00DA4390" w:rsidRDefault="00577176" w:rsidP="00577176">
      <w:pPr>
        <w:pStyle w:val="Heading3"/>
      </w:pPr>
      <w:bookmarkStart w:id="13" w:name="_Toc421787285"/>
      <w:r w:rsidRPr="00577176">
        <w:t>Contact</w:t>
      </w:r>
      <w:r w:rsidRPr="2AC3FCB5">
        <w:rPr>
          <w:rFonts w:eastAsia="Segoe UI Light"/>
        </w:rPr>
        <w:t xml:space="preserve"> Groups</w:t>
      </w:r>
      <w:r w:rsidR="006006B3">
        <w:rPr>
          <w:rFonts w:eastAsia="Segoe UI Light"/>
        </w:rPr>
        <w:t xml:space="preserve"> Panel</w:t>
      </w:r>
      <w:bookmarkEnd w:id="13"/>
    </w:p>
    <w:p w14:paraId="2A13A40A" w14:textId="77777777" w:rsidR="00577176" w:rsidRPr="00DA4390" w:rsidRDefault="00577176" w:rsidP="00577176"/>
    <w:p w14:paraId="4E88CD7A" w14:textId="4AA1ADB5" w:rsidR="00577176" w:rsidRPr="00DA4390" w:rsidRDefault="00577176" w:rsidP="00577176">
      <w:pPr>
        <w:jc w:val="center"/>
      </w:pPr>
      <w:r w:rsidRPr="00577176">
        <w:rPr>
          <w:noProof/>
        </w:rPr>
        <w:drawing>
          <wp:inline distT="0" distB="0" distL="0" distR="0" wp14:anchorId="3791C7A7" wp14:editId="6EA535C5">
            <wp:extent cx="4877481" cy="252447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7481" cy="2524477"/>
                    </a:xfrm>
                    <a:prstGeom prst="rect">
                      <a:avLst/>
                    </a:prstGeom>
                  </pic:spPr>
                </pic:pic>
              </a:graphicData>
            </a:graphic>
          </wp:inline>
        </w:drawing>
      </w:r>
    </w:p>
    <w:p w14:paraId="713FA3D9" w14:textId="5BBDE4C1" w:rsidR="00577176" w:rsidRDefault="00577176" w:rsidP="00577176">
      <w:pPr>
        <w:rPr>
          <w:rFonts w:eastAsia="Segoe UI Light" w:cs="Segoe UI Light"/>
        </w:rPr>
      </w:pPr>
      <w:r w:rsidRPr="2AC3FCB5">
        <w:rPr>
          <w:rFonts w:eastAsia="Segoe UI Light" w:cs="Segoe UI Light"/>
        </w:rPr>
        <w:t xml:space="preserve">The "Contact Groups" area shows all the Lync Contact Groups you have configured in the </w:t>
      </w:r>
      <w:r>
        <w:rPr>
          <w:rFonts w:eastAsia="Segoe UI Light" w:cs="Segoe UI Light"/>
        </w:rPr>
        <w:t>Skype for Business (</w:t>
      </w:r>
      <w:r w:rsidRPr="2AC3FCB5">
        <w:rPr>
          <w:rFonts w:eastAsia="Segoe UI Light" w:cs="Segoe UI Light"/>
        </w:rPr>
        <w:t>Lync</w:t>
      </w:r>
      <w:r>
        <w:rPr>
          <w:rFonts w:eastAsia="Segoe UI Light" w:cs="Segoe UI Light"/>
        </w:rPr>
        <w:t>)</w:t>
      </w:r>
      <w:r w:rsidRPr="2AC3FCB5">
        <w:rPr>
          <w:rFonts w:eastAsia="Segoe UI Light" w:cs="Segoe UI Light"/>
        </w:rPr>
        <w:t xml:space="preserve"> client. If you click on one the contacts Groups the contacts in the group will be shown below. You can use "Contact Groups" to call or transfer calls. To see a detailed description of how Contacts work, see “Contacts” below.</w:t>
      </w:r>
    </w:p>
    <w:p w14:paraId="44E9A7F5" w14:textId="08C98941" w:rsidR="001225CB" w:rsidRDefault="001225CB" w:rsidP="001225CB">
      <w:pPr>
        <w:pStyle w:val="Heading3"/>
        <w:rPr>
          <w:rFonts w:eastAsia="Segoe UI Light"/>
        </w:rPr>
      </w:pPr>
      <w:bookmarkStart w:id="14" w:name="_Contact_Details_Panel"/>
      <w:bookmarkStart w:id="15" w:name="_Toc421787286"/>
      <w:bookmarkEnd w:id="14"/>
      <w:r>
        <w:rPr>
          <w:rFonts w:eastAsia="Segoe UI Light"/>
        </w:rPr>
        <w:t>Contact Details</w:t>
      </w:r>
      <w:r w:rsidR="006006B3">
        <w:rPr>
          <w:rFonts w:eastAsia="Segoe UI Light"/>
        </w:rPr>
        <w:t xml:space="preserve"> Panel</w:t>
      </w:r>
      <w:bookmarkEnd w:id="15"/>
    </w:p>
    <w:p w14:paraId="1AE502A4" w14:textId="3CC83B6B" w:rsidR="001225CB" w:rsidRDefault="001225CB" w:rsidP="00577176">
      <w:pPr>
        <w:rPr>
          <w:rFonts w:eastAsia="Segoe UI Light" w:cs="Segoe UI Light"/>
        </w:rPr>
      </w:pPr>
      <w:r>
        <w:rPr>
          <w:rFonts w:eastAsia="Segoe UI Light" w:cs="Segoe UI Light"/>
        </w:rPr>
        <w:t xml:space="preserve">When you click on a contact, Contact Details can show more information about the contact. </w:t>
      </w:r>
      <w:r w:rsidR="006006B3">
        <w:rPr>
          <w:rFonts w:eastAsia="Segoe UI Light" w:cs="Segoe UI Light"/>
        </w:rPr>
        <w:t>As seen below [1] Contact and presence, [2] editable user note, [3] all the contact methods and features and [4] other contact detail information.</w:t>
      </w:r>
    </w:p>
    <w:p w14:paraId="649DA770" w14:textId="79CF0A65" w:rsidR="001225CB" w:rsidRDefault="001225CB" w:rsidP="001225CB">
      <w:pPr>
        <w:jc w:val="center"/>
        <w:rPr>
          <w:rFonts w:eastAsia="Segoe UI Light" w:cs="Segoe UI Light"/>
        </w:rPr>
      </w:pPr>
      <w:r w:rsidRPr="001225CB">
        <w:rPr>
          <w:rFonts w:eastAsia="Segoe UI Light" w:cs="Segoe UI Light"/>
          <w:noProof/>
        </w:rPr>
        <w:lastRenderedPageBreak/>
        <w:drawing>
          <wp:inline distT="0" distB="0" distL="0" distR="0" wp14:anchorId="16CEB769" wp14:editId="5B38292F">
            <wp:extent cx="4572000" cy="277983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2779835"/>
                    </a:xfrm>
                    <a:prstGeom prst="rect">
                      <a:avLst/>
                    </a:prstGeom>
                  </pic:spPr>
                </pic:pic>
              </a:graphicData>
            </a:graphic>
          </wp:inline>
        </w:drawing>
      </w:r>
    </w:p>
    <w:p w14:paraId="5D5967AF" w14:textId="5772A7D6" w:rsidR="001225CB" w:rsidRDefault="001225CB" w:rsidP="001225CB">
      <w:pPr>
        <w:jc w:val="center"/>
      </w:pPr>
    </w:p>
    <w:p w14:paraId="689C468B" w14:textId="36A341C7" w:rsidR="006006B3" w:rsidRDefault="006006B3" w:rsidP="00577176">
      <w:pPr>
        <w:pStyle w:val="Heading3"/>
      </w:pPr>
      <w:bookmarkStart w:id="16" w:name="_Toc421787287"/>
      <w:r>
        <w:t>RGS (Response Groups) Server Agent Groups Panel</w:t>
      </w:r>
      <w:bookmarkEnd w:id="16"/>
    </w:p>
    <w:p w14:paraId="1E445197" w14:textId="59673993" w:rsidR="006006B3" w:rsidRPr="006006B3" w:rsidRDefault="006006B3" w:rsidP="006006B3">
      <w:r>
        <w:t>This panel (shown above) display the Skype for Business (Lync) agent groups that the currently signed in user is a part of, signed in status and how many calls and wait times.</w:t>
      </w:r>
    </w:p>
    <w:p w14:paraId="287F0348" w14:textId="301F4DDB" w:rsidR="00D13764" w:rsidRDefault="00577176" w:rsidP="00577176">
      <w:pPr>
        <w:pStyle w:val="Heading3"/>
      </w:pPr>
      <w:bookmarkStart w:id="17" w:name="_Toc421787288"/>
      <w:r>
        <w:t>Options and Voicemail</w:t>
      </w:r>
      <w:r w:rsidR="006006B3">
        <w:t xml:space="preserve"> Area</w:t>
      </w:r>
      <w:bookmarkEnd w:id="17"/>
    </w:p>
    <w:p w14:paraId="530CBA2E" w14:textId="729B247B" w:rsidR="00577176" w:rsidRDefault="00577176" w:rsidP="00D13764">
      <w:r>
        <w:t>On the right side of the Attendant Pro main screen you will see the Voicemail, Options and Option menu buttons.</w:t>
      </w:r>
    </w:p>
    <w:p w14:paraId="6CB3AA84" w14:textId="7E181540" w:rsidR="00577176" w:rsidRDefault="00577176" w:rsidP="00577176">
      <w:pPr>
        <w:jc w:val="center"/>
      </w:pPr>
      <w:r w:rsidRPr="00577176">
        <w:rPr>
          <w:noProof/>
        </w:rPr>
        <w:drawing>
          <wp:inline distT="0" distB="0" distL="0" distR="0" wp14:anchorId="60026AA7" wp14:editId="57C26B92">
            <wp:extent cx="2619741" cy="1381318"/>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9741" cy="1381318"/>
                    </a:xfrm>
                    <a:prstGeom prst="rect">
                      <a:avLst/>
                    </a:prstGeom>
                  </pic:spPr>
                </pic:pic>
              </a:graphicData>
            </a:graphic>
          </wp:inline>
        </w:drawing>
      </w:r>
    </w:p>
    <w:p w14:paraId="44D36D62" w14:textId="3E8F1EC8" w:rsidR="00577176" w:rsidRDefault="00577176" w:rsidP="00577176">
      <w:r>
        <w:t>My Voicemail shows how many voicemails are waiting. The Option</w:t>
      </w:r>
      <w:r w:rsidR="003C5195">
        <w:t xml:space="preserve">s button opens the Options/Settings window to configure Attendant Pro. (Discussed in detail </w:t>
      </w:r>
      <w:hyperlink w:anchor="_Options_Configuration" w:history="1">
        <w:r w:rsidR="003C5195" w:rsidRPr="00353196">
          <w:rPr>
            <w:rStyle w:val="Hyperlink"/>
          </w:rPr>
          <w:t>here</w:t>
        </w:r>
      </w:hyperlink>
      <w:r w:rsidR="003C5195">
        <w:t xml:space="preserve">) </w:t>
      </w:r>
      <w:r>
        <w:t xml:space="preserve"> </w:t>
      </w:r>
      <w:r w:rsidR="003C5195">
        <w:t>The Options Menu button display a menu to give you access to advanced features.</w:t>
      </w:r>
    </w:p>
    <w:p w14:paraId="5218A3AE" w14:textId="58F82F5E" w:rsidR="003C5195" w:rsidRDefault="003C5195" w:rsidP="003C5195">
      <w:pPr>
        <w:jc w:val="center"/>
      </w:pPr>
      <w:r w:rsidRPr="003C5195">
        <w:rPr>
          <w:noProof/>
        </w:rPr>
        <w:lastRenderedPageBreak/>
        <w:drawing>
          <wp:inline distT="0" distB="0" distL="0" distR="0" wp14:anchorId="443E15F2" wp14:editId="62A95A64">
            <wp:extent cx="2743200" cy="47063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3200" cy="4706303"/>
                    </a:xfrm>
                    <a:prstGeom prst="rect">
                      <a:avLst/>
                    </a:prstGeom>
                  </pic:spPr>
                </pic:pic>
              </a:graphicData>
            </a:graphic>
          </wp:inline>
        </w:drawing>
      </w:r>
    </w:p>
    <w:p w14:paraId="5A1354DB" w14:textId="0541CA1C" w:rsidR="003C5195" w:rsidRDefault="003C5195" w:rsidP="00577176">
      <w:r>
        <w:t>xx</w:t>
      </w:r>
    </w:p>
    <w:p w14:paraId="66B578E4" w14:textId="77777777" w:rsidR="003C5195" w:rsidRPr="00D13764" w:rsidRDefault="003C5195" w:rsidP="00577176"/>
    <w:p w14:paraId="1116B6EE" w14:textId="2A46DE4A" w:rsidR="006006B3" w:rsidRPr="00DA4390" w:rsidRDefault="006006B3" w:rsidP="006006B3">
      <w:pPr>
        <w:pStyle w:val="Heading3"/>
      </w:pPr>
      <w:bookmarkStart w:id="18" w:name="_Toc421787289"/>
      <w:r w:rsidRPr="2AC3FCB5">
        <w:rPr>
          <w:rFonts w:eastAsia="Segoe UI Light"/>
        </w:rPr>
        <w:t>Caller Information</w:t>
      </w:r>
      <w:r>
        <w:rPr>
          <w:rFonts w:eastAsia="Segoe UI Light"/>
        </w:rPr>
        <w:t xml:space="preserve"> (Incoming Call Pop) Panel</w:t>
      </w:r>
      <w:bookmarkEnd w:id="18"/>
    </w:p>
    <w:p w14:paraId="2F747B7D" w14:textId="77777777" w:rsidR="006006B3" w:rsidRPr="00DA4390" w:rsidRDefault="006006B3" w:rsidP="006006B3"/>
    <w:p w14:paraId="22B238A3" w14:textId="20E46EF5" w:rsidR="006006B3" w:rsidRPr="00DA4390" w:rsidRDefault="003859BA" w:rsidP="003859BA">
      <w:pPr>
        <w:jc w:val="center"/>
      </w:pPr>
      <w:r w:rsidRPr="003859BA">
        <w:rPr>
          <w:noProof/>
        </w:rPr>
        <w:lastRenderedPageBreak/>
        <w:drawing>
          <wp:inline distT="0" distB="0" distL="0" distR="0" wp14:anchorId="76816E1D" wp14:editId="78FEAD45">
            <wp:extent cx="5029200" cy="6193767"/>
            <wp:effectExtent l="0" t="0" r="0" b="0"/>
            <wp:docPr id="237206080" name="Picture 23720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6193767"/>
                    </a:xfrm>
                    <a:prstGeom prst="rect">
                      <a:avLst/>
                    </a:prstGeom>
                  </pic:spPr>
                </pic:pic>
              </a:graphicData>
            </a:graphic>
          </wp:inline>
        </w:drawing>
      </w:r>
    </w:p>
    <w:p w14:paraId="2A3390F8" w14:textId="1B50546A" w:rsidR="006006B3" w:rsidRPr="00DA4390" w:rsidRDefault="006006B3" w:rsidP="006006B3">
      <w:r w:rsidRPr="2AC3FCB5">
        <w:rPr>
          <w:rFonts w:eastAsia="Segoe UI Light" w:cs="Segoe UI Light"/>
        </w:rPr>
        <w:t>The incoming call pop area will show an URL you can define. You can pass the incoming phone number as well.</w:t>
      </w:r>
      <w:r w:rsidR="00633859">
        <w:rPr>
          <w:rFonts w:eastAsia="Segoe UI Light" w:cs="Segoe UI Light"/>
        </w:rPr>
        <w:t xml:space="preserve"> Caller Information is setup in Options (</w:t>
      </w:r>
      <w:hyperlink w:anchor="_OptionsConfiguration" w:history="1">
        <w:r w:rsidR="00633859" w:rsidRPr="00633859">
          <w:rPr>
            <w:rStyle w:val="Hyperlink"/>
            <w:rFonts w:eastAsia="Segoe UI Light" w:cs="Segoe UI Light"/>
          </w:rPr>
          <w:t xml:space="preserve">click </w:t>
        </w:r>
        <w:r w:rsidR="00633859" w:rsidRPr="00633859">
          <w:rPr>
            <w:rStyle w:val="Hyperlink"/>
            <w:rFonts w:eastAsia="Segoe UI Light" w:cs="Segoe UI Light"/>
          </w:rPr>
          <w:t>h</w:t>
        </w:r>
        <w:r w:rsidR="00633859" w:rsidRPr="00633859">
          <w:rPr>
            <w:rStyle w:val="Hyperlink"/>
            <w:rFonts w:eastAsia="Segoe UI Light" w:cs="Segoe UI Light"/>
          </w:rPr>
          <w:t>ere</w:t>
        </w:r>
      </w:hyperlink>
      <w:r w:rsidR="00633859">
        <w:rPr>
          <w:rFonts w:eastAsia="Segoe UI Light" w:cs="Segoe UI Light"/>
        </w:rPr>
        <w:t>)</w:t>
      </w:r>
    </w:p>
    <w:p w14:paraId="51F160C1" w14:textId="6B976163" w:rsidR="006006B3" w:rsidRPr="00DA4390" w:rsidRDefault="006006B3" w:rsidP="006006B3"/>
    <w:p w14:paraId="63BE8E02" w14:textId="0E091229" w:rsidR="006006B3" w:rsidRDefault="006006B3" w:rsidP="006006B3"/>
    <w:p w14:paraId="205ADA3D" w14:textId="77777777" w:rsidR="006006B3" w:rsidRDefault="006006B3" w:rsidP="006006B3"/>
    <w:p w14:paraId="58732522" w14:textId="77777777" w:rsidR="006006B3" w:rsidRDefault="006006B3" w:rsidP="006006B3"/>
    <w:p w14:paraId="5464746C" w14:textId="77777777" w:rsidR="006006B3" w:rsidRDefault="006006B3" w:rsidP="006006B3">
      <w:r w:rsidRPr="2AC3FCB5">
        <w:rPr>
          <w:rFonts w:eastAsia="Segoe UI Light" w:cs="Segoe UI Light"/>
        </w:rPr>
        <w:br w:type="page"/>
      </w:r>
    </w:p>
    <w:p w14:paraId="2CD342BB" w14:textId="77777777" w:rsidR="006006B3" w:rsidRPr="00DA4390" w:rsidRDefault="006006B3" w:rsidP="006006B3"/>
    <w:p w14:paraId="16564B5A" w14:textId="72C2D890" w:rsidR="006006B3" w:rsidRPr="00DA4390" w:rsidRDefault="006006B3" w:rsidP="006006B3">
      <w:pPr>
        <w:pStyle w:val="Heading3"/>
      </w:pPr>
      <w:bookmarkStart w:id="19" w:name="_Toc421787290"/>
      <w:r w:rsidRPr="006006B3">
        <w:t>Contact</w:t>
      </w:r>
      <w:r w:rsidRPr="2AC3FCB5">
        <w:rPr>
          <w:rFonts w:eastAsia="Segoe UI Light"/>
        </w:rPr>
        <w:t xml:space="preserve"> Search </w:t>
      </w:r>
      <w:r>
        <w:rPr>
          <w:rFonts w:eastAsia="Segoe UI Light"/>
        </w:rPr>
        <w:t>Panel</w:t>
      </w:r>
      <w:bookmarkEnd w:id="19"/>
    </w:p>
    <w:p w14:paraId="079584C1" w14:textId="77777777" w:rsidR="006006B3" w:rsidRDefault="006006B3" w:rsidP="006006B3">
      <w:pPr>
        <w:rPr>
          <w:rFonts w:eastAsia="Segoe UI Light" w:cs="Segoe UI Light"/>
        </w:rPr>
      </w:pPr>
      <w:r w:rsidRPr="2AC3FCB5">
        <w:rPr>
          <w:rFonts w:eastAsia="Segoe UI Light" w:cs="Segoe UI Light"/>
        </w:rPr>
        <w:t>The contact search panel lets you easily search for an existing contact or dialing a new number.</w:t>
      </w:r>
    </w:p>
    <w:p w14:paraId="609E98FC" w14:textId="2437E488" w:rsidR="003859BA" w:rsidRPr="00DA4390" w:rsidRDefault="003859BA" w:rsidP="003859BA">
      <w:pPr>
        <w:jc w:val="center"/>
      </w:pPr>
      <w:r w:rsidRPr="003859BA">
        <w:rPr>
          <w:noProof/>
        </w:rPr>
        <w:drawing>
          <wp:inline distT="0" distB="0" distL="0" distR="0" wp14:anchorId="0F46FCBE" wp14:editId="3AAA4E11">
            <wp:extent cx="4572000" cy="5228798"/>
            <wp:effectExtent l="0" t="0" r="0" b="0"/>
            <wp:docPr id="237206081" name="Picture 23720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5228798"/>
                    </a:xfrm>
                    <a:prstGeom prst="rect">
                      <a:avLst/>
                    </a:prstGeom>
                  </pic:spPr>
                </pic:pic>
              </a:graphicData>
            </a:graphic>
          </wp:inline>
        </w:drawing>
      </w:r>
    </w:p>
    <w:p w14:paraId="0E12976A" w14:textId="77777777" w:rsidR="006006B3" w:rsidRPr="00DA4390" w:rsidRDefault="006006B3" w:rsidP="006006B3"/>
    <w:p w14:paraId="7A4772EE" w14:textId="5D4A2BD9" w:rsidR="006006B3" w:rsidRPr="00DA4390" w:rsidRDefault="006006B3" w:rsidP="006006B3">
      <w:r w:rsidRPr="13730688">
        <w:rPr>
          <w:rFonts w:eastAsia="Segoe UI Light" w:cs="Segoe UI Light"/>
        </w:rPr>
        <w:t>"Contact Search" has a global hotkey (meaning you can press this key even if Attendant Pro does not have the focus). The "Contact Search" field default global hotkey is assigned to Windows + A, but this can be changed. Now you can type in a phone number, extension number or contact name. If you press [ENTER] the focus will jump to the first returned contact. You can now use the arrow keys to select the correct contact or press [ENTER] if you are on the correct contact already. Of course you can also use the mouse and single click a contact to select or double click as well.</w:t>
      </w:r>
    </w:p>
    <w:p w14:paraId="221101DC" w14:textId="77777777" w:rsidR="006006B3" w:rsidRPr="00DA4390" w:rsidRDefault="006006B3" w:rsidP="006006B3">
      <w:r w:rsidRPr="13730688">
        <w:rPr>
          <w:rFonts w:eastAsia="Segoe UI Light" w:cs="Segoe UI Light"/>
        </w:rPr>
        <w:lastRenderedPageBreak/>
        <w:t>On each contact you will see the presence, contact name and buttons for Call Lync or Call Voicemail. If you would like to use another contact method you can open the other contact methods menu in several ways:</w:t>
      </w:r>
    </w:p>
    <w:p w14:paraId="01810FE5" w14:textId="77777777" w:rsidR="006006B3" w:rsidRPr="00DA4390" w:rsidRDefault="006006B3" w:rsidP="006006B3">
      <w:pPr>
        <w:pStyle w:val="ListParagraph"/>
        <w:numPr>
          <w:ilvl w:val="0"/>
          <w:numId w:val="1"/>
        </w:numPr>
      </w:pPr>
      <w:r w:rsidRPr="23485F8C">
        <w:rPr>
          <w:rFonts w:eastAsia="Segoe UI Light" w:cs="Segoe UI Light"/>
        </w:rPr>
        <w:t>Right click on the Contact button</w:t>
      </w:r>
    </w:p>
    <w:p w14:paraId="4F4B75CB" w14:textId="77777777" w:rsidR="006006B3" w:rsidRPr="00DA4390" w:rsidRDefault="006006B3" w:rsidP="006006B3">
      <w:pPr>
        <w:pStyle w:val="ListParagraph"/>
        <w:numPr>
          <w:ilvl w:val="0"/>
          <w:numId w:val="1"/>
        </w:numPr>
      </w:pPr>
      <w:r w:rsidRPr="23485F8C">
        <w:rPr>
          <w:rFonts w:eastAsia="Segoe UI Light" w:cs="Segoe UI Light"/>
        </w:rPr>
        <w:t>Press the Menu button on your Windows Keyboard</w:t>
      </w:r>
    </w:p>
    <w:p w14:paraId="1CF2D008" w14:textId="77777777" w:rsidR="006006B3" w:rsidRDefault="006006B3" w:rsidP="006006B3">
      <w:pPr>
        <w:pStyle w:val="ListParagraph"/>
        <w:numPr>
          <w:ilvl w:val="0"/>
          <w:numId w:val="1"/>
        </w:numPr>
      </w:pPr>
      <w:r w:rsidRPr="23485F8C">
        <w:rPr>
          <w:rFonts w:eastAsia="Segoe UI Light" w:cs="Segoe UI Light"/>
        </w:rPr>
        <w:t>Press [Shift]+[F10]</w:t>
      </w:r>
    </w:p>
    <w:p w14:paraId="2A237556" w14:textId="77777777" w:rsidR="006006B3" w:rsidRDefault="006006B3" w:rsidP="006006B3">
      <w:r w:rsidRPr="7A90C2C0">
        <w:rPr>
          <w:rFonts w:eastAsia="Segoe UI Light" w:cs="Segoe UI Light"/>
        </w:rPr>
        <w:t>If you double left click a Contact or press [ENTER] when a Contact is selected it will use the "Contact Double Click Action" (setup in settings) method to call to call the contact.</w:t>
      </w:r>
    </w:p>
    <w:p w14:paraId="2D592116" w14:textId="77777777" w:rsidR="006006B3" w:rsidRDefault="006006B3" w:rsidP="006006B3">
      <w:pPr>
        <w:pStyle w:val="ListParagraph"/>
        <w:numPr>
          <w:ilvl w:val="0"/>
          <w:numId w:val="1"/>
        </w:numPr>
      </w:pPr>
      <w:r w:rsidRPr="7A90C2C0">
        <w:rPr>
          <w:rFonts w:eastAsia="Segoe UI Light" w:cs="Segoe UI Light"/>
        </w:rPr>
        <w:t>Smart</w:t>
      </w:r>
    </w:p>
    <w:p w14:paraId="4F570F59" w14:textId="77777777" w:rsidR="006006B3" w:rsidRDefault="006006B3" w:rsidP="006006B3">
      <w:pPr>
        <w:pStyle w:val="ListParagraph"/>
        <w:numPr>
          <w:ilvl w:val="0"/>
          <w:numId w:val="1"/>
        </w:numPr>
      </w:pPr>
      <w:r w:rsidRPr="7A90C2C0">
        <w:rPr>
          <w:rFonts w:eastAsia="Segoe UI Light" w:cs="Segoe UI Light"/>
        </w:rPr>
        <w:t>Work</w:t>
      </w:r>
    </w:p>
    <w:p w14:paraId="59F4B8AD" w14:textId="77777777" w:rsidR="006006B3" w:rsidRDefault="006006B3" w:rsidP="006006B3">
      <w:pPr>
        <w:pStyle w:val="ListParagraph"/>
        <w:numPr>
          <w:ilvl w:val="0"/>
          <w:numId w:val="1"/>
        </w:numPr>
      </w:pPr>
      <w:r w:rsidRPr="4DCD2203">
        <w:rPr>
          <w:rFonts w:eastAsia="Segoe UI Light" w:cs="Segoe UI Light"/>
        </w:rPr>
        <w:t>Mobile</w:t>
      </w:r>
    </w:p>
    <w:p w14:paraId="1C5D9B8B" w14:textId="77777777" w:rsidR="006006B3" w:rsidRDefault="006006B3" w:rsidP="006006B3">
      <w:pPr>
        <w:pStyle w:val="ListParagraph"/>
        <w:numPr>
          <w:ilvl w:val="0"/>
          <w:numId w:val="1"/>
        </w:numPr>
      </w:pPr>
      <w:r w:rsidRPr="4DCD2203">
        <w:rPr>
          <w:rFonts w:eastAsia="Segoe UI Light" w:cs="Segoe UI Light"/>
        </w:rPr>
        <w:t>Lync Call</w:t>
      </w:r>
    </w:p>
    <w:p w14:paraId="4E24DD0A" w14:textId="77777777" w:rsidR="006006B3" w:rsidRDefault="006006B3" w:rsidP="006006B3">
      <w:pPr>
        <w:pStyle w:val="ListParagraph"/>
        <w:numPr>
          <w:ilvl w:val="0"/>
          <w:numId w:val="1"/>
        </w:numPr>
      </w:pPr>
      <w:r w:rsidRPr="4DCD2203">
        <w:rPr>
          <w:rFonts w:eastAsia="Segoe UI Light" w:cs="Segoe UI Light"/>
        </w:rPr>
        <w:t>Voice Mail</w:t>
      </w:r>
    </w:p>
    <w:p w14:paraId="7740B5A7" w14:textId="77777777" w:rsidR="006006B3" w:rsidRDefault="006006B3" w:rsidP="006006B3">
      <w:r w:rsidRPr="1FD31D63">
        <w:rPr>
          <w:rFonts w:eastAsia="Segoe UI Light" w:cs="Segoe UI Light"/>
        </w:rPr>
        <w:t>Most of these contact methods are probably self-explanatory except "Smart". "Smart" will look at contact and if there is only 1 contact method will use that. If there is more than one contact method it will use "Lync Call". The default "Contact Double Click Action" is "Smart".</w:t>
      </w:r>
    </w:p>
    <w:p w14:paraId="0885AC86" w14:textId="77777777" w:rsidR="006006B3" w:rsidRDefault="006006B3" w:rsidP="006006B3">
      <w:r w:rsidRPr="6E9E1B5D">
        <w:rPr>
          <w:rFonts w:eastAsia="Segoe UI Light" w:cs="Segoe UI Light"/>
          <w:color w:val="FF0000"/>
        </w:rPr>
        <w:t>NOTE</w:t>
      </w:r>
      <w:r w:rsidRPr="6E9E1B5D">
        <w:rPr>
          <w:rFonts w:eastAsia="Segoe UI Light" w:cs="Segoe UI Light"/>
        </w:rPr>
        <w:t>: If you have the "</w:t>
      </w:r>
      <w:r>
        <w:rPr>
          <w:rFonts w:eastAsia="Segoe UI Light" w:cs="Segoe UI Light"/>
        </w:rPr>
        <w:t xml:space="preserve">Contact Double Click Action" </w:t>
      </w:r>
      <w:r w:rsidRPr="6E9E1B5D">
        <w:rPr>
          <w:rFonts w:eastAsia="Segoe UI Light" w:cs="Segoe UI Light"/>
        </w:rPr>
        <w:t>set to a method that is not valid for the current contact, Attendant Pro will fall back to "Smart".</w:t>
      </w:r>
    </w:p>
    <w:p w14:paraId="0B38570A" w14:textId="3B1940D3" w:rsidR="006006B3" w:rsidRDefault="00971BC5" w:rsidP="00971BC5">
      <w:pPr>
        <w:pStyle w:val="Heading3"/>
      </w:pPr>
      <w:bookmarkStart w:id="20" w:name="_Toc421787291"/>
      <w:r>
        <w:t>Notification Area</w:t>
      </w:r>
      <w:bookmarkEnd w:id="20"/>
    </w:p>
    <w:p w14:paraId="5788EDD7" w14:textId="50229ECE" w:rsidR="00971BC5" w:rsidRDefault="00971BC5" w:rsidP="00971BC5">
      <w:r>
        <w:t>When there are notifications, warnings or errors, they will display in the lower right side of Attendant Pro.</w:t>
      </w:r>
    </w:p>
    <w:p w14:paraId="6F9206FA" w14:textId="126D7FD3" w:rsidR="00971BC5" w:rsidRDefault="00971BC5" w:rsidP="00971BC5">
      <w:pPr>
        <w:jc w:val="center"/>
      </w:pPr>
      <w:r w:rsidRPr="00971BC5">
        <w:lastRenderedPageBreak/>
        <w:drawing>
          <wp:inline distT="0" distB="0" distL="0" distR="0" wp14:anchorId="085E2309" wp14:editId="418D8224">
            <wp:extent cx="3829050" cy="476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828" b="3661"/>
                    <a:stretch/>
                  </pic:blipFill>
                  <pic:spPr bwMode="auto">
                    <a:xfrm>
                      <a:off x="0" y="0"/>
                      <a:ext cx="3829050" cy="4762500"/>
                    </a:xfrm>
                    <a:prstGeom prst="rect">
                      <a:avLst/>
                    </a:prstGeom>
                    <a:ln>
                      <a:noFill/>
                    </a:ln>
                    <a:extLst>
                      <a:ext uri="{53640926-AAD7-44D8-BBD7-CCE9431645EC}">
                        <a14:shadowObscured xmlns:a14="http://schemas.microsoft.com/office/drawing/2010/main"/>
                      </a:ext>
                    </a:extLst>
                  </pic:spPr>
                </pic:pic>
              </a:graphicData>
            </a:graphic>
          </wp:inline>
        </w:drawing>
      </w:r>
    </w:p>
    <w:p w14:paraId="6CC66715" w14:textId="5575D9FC" w:rsidR="00971BC5" w:rsidRPr="00971BC5" w:rsidRDefault="00971BC5" w:rsidP="00971BC5">
      <w:r>
        <w:t>A notification can be dismissed by click X or Dismiss.</w:t>
      </w:r>
    </w:p>
    <w:p w14:paraId="253B575E" w14:textId="776036DD" w:rsidR="71BAFDA3" w:rsidRPr="00DA4390" w:rsidRDefault="776036DD" w:rsidP="776036DD">
      <w:pPr>
        <w:pStyle w:val="Heading3"/>
        <w:rPr>
          <w:rFonts w:ascii="Segoe UI Light" w:hAnsi="Segoe UI Light"/>
        </w:rPr>
      </w:pPr>
      <w:bookmarkStart w:id="21" w:name="_Toc421787292"/>
      <w:r w:rsidRPr="2AC3FCB5">
        <w:rPr>
          <w:rFonts w:ascii="Segoe UI Light" w:eastAsia="Segoe UI Light" w:hAnsi="Segoe UI Light" w:cs="Segoe UI Light"/>
        </w:rPr>
        <w:t>Status Area</w:t>
      </w:r>
      <w:bookmarkEnd w:id="21"/>
    </w:p>
    <w:p w14:paraId="4F17E26F" w14:textId="77777777" w:rsidR="003859BA" w:rsidRDefault="2AC3FCB5">
      <w:pPr>
        <w:rPr>
          <w:rFonts w:eastAsia="Segoe UI Light" w:cs="Segoe UI Light"/>
        </w:rPr>
      </w:pPr>
      <w:r w:rsidRPr="2AC3FCB5">
        <w:rPr>
          <w:rFonts w:eastAsia="Segoe UI Light" w:cs="Segoe UI Light"/>
        </w:rPr>
        <w:t xml:space="preserve">The status area gives at a glance, keyboard shortcuts and status of Attendant Pro. </w:t>
      </w:r>
    </w:p>
    <w:p w14:paraId="2CF43024" w14:textId="100D9938" w:rsidR="003859BA" w:rsidRDefault="003859BA" w:rsidP="003859BA">
      <w:pPr>
        <w:jc w:val="center"/>
        <w:rPr>
          <w:rFonts w:eastAsia="Segoe UI Light" w:cs="Segoe UI Light"/>
        </w:rPr>
      </w:pPr>
      <w:r w:rsidRPr="003859BA">
        <w:rPr>
          <w:rFonts w:eastAsia="Segoe UI Light" w:cs="Segoe UI Light"/>
          <w:noProof/>
        </w:rPr>
        <w:drawing>
          <wp:inline distT="0" distB="0" distL="0" distR="0" wp14:anchorId="74BBBB0E" wp14:editId="0D2B8A52">
            <wp:extent cx="5029200" cy="339578"/>
            <wp:effectExtent l="0" t="0" r="0" b="3810"/>
            <wp:docPr id="237206082" name="Picture 23720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200" cy="339578"/>
                    </a:xfrm>
                    <a:prstGeom prst="rect">
                      <a:avLst/>
                    </a:prstGeom>
                  </pic:spPr>
                </pic:pic>
              </a:graphicData>
            </a:graphic>
          </wp:inline>
        </w:drawing>
      </w:r>
    </w:p>
    <w:p w14:paraId="620BEC1E" w14:textId="625689E0" w:rsidR="66C02C95" w:rsidRPr="00DA4390" w:rsidRDefault="2AC3FCB5">
      <w:r w:rsidRPr="2AC3FCB5">
        <w:rPr>
          <w:rFonts w:eastAsia="Segoe UI Light" w:cs="Segoe UI Light"/>
        </w:rPr>
        <w:t>Moving from left to right:</w:t>
      </w:r>
    </w:p>
    <w:p w14:paraId="06C736EE" w14:textId="2D0B798A" w:rsidR="66C02C95" w:rsidRPr="00DA4390" w:rsidRDefault="2AC3FCB5" w:rsidP="6275523D">
      <w:pPr>
        <w:pStyle w:val="ListParagraph"/>
        <w:numPr>
          <w:ilvl w:val="0"/>
          <w:numId w:val="1"/>
        </w:numPr>
      </w:pPr>
      <w:r w:rsidRPr="2AC3FCB5">
        <w:rPr>
          <w:rFonts w:eastAsia="Segoe UI Light" w:cs="Segoe UI Light"/>
        </w:rPr>
        <w:t>Keyboard Shortcuts</w:t>
      </w:r>
    </w:p>
    <w:p w14:paraId="0575759A" w14:textId="30CB2BC5" w:rsidR="654066F6" w:rsidRPr="00DA4390" w:rsidRDefault="2AC3FCB5" w:rsidP="654066F6">
      <w:pPr>
        <w:pStyle w:val="ListParagraph"/>
        <w:numPr>
          <w:ilvl w:val="1"/>
          <w:numId w:val="1"/>
        </w:numPr>
      </w:pPr>
      <w:r w:rsidRPr="2AC3FCB5">
        <w:rPr>
          <w:rFonts w:eastAsia="Segoe UI Light" w:cs="Segoe UI Light"/>
        </w:rPr>
        <w:t>See more details under section "Global Hotkeys"</w:t>
      </w:r>
    </w:p>
    <w:p w14:paraId="075D7F86" w14:textId="0E763685" w:rsidR="6275523D" w:rsidRPr="00DA4390" w:rsidRDefault="2AC3FCB5" w:rsidP="6275523D">
      <w:pPr>
        <w:pStyle w:val="ListParagraph"/>
        <w:numPr>
          <w:ilvl w:val="0"/>
          <w:numId w:val="1"/>
        </w:numPr>
      </w:pPr>
      <w:r w:rsidRPr="2AC3FCB5">
        <w:rPr>
          <w:rFonts w:eastAsia="Segoe UI Light" w:cs="Segoe UI Light"/>
        </w:rPr>
        <w:t>Transfer mode:</w:t>
      </w:r>
    </w:p>
    <w:p w14:paraId="7D7D24DF" w14:textId="03ED0EF6" w:rsidR="6275523D" w:rsidRPr="00DA4390" w:rsidRDefault="2AC3FCB5" w:rsidP="6275523D">
      <w:pPr>
        <w:pStyle w:val="ListParagraph"/>
        <w:numPr>
          <w:ilvl w:val="1"/>
          <w:numId w:val="1"/>
        </w:numPr>
      </w:pPr>
      <w:r w:rsidRPr="2AC3FCB5">
        <w:rPr>
          <w:rFonts w:eastAsia="Segoe UI Light" w:cs="Segoe UI Light"/>
        </w:rPr>
        <w:t>Off</w:t>
      </w:r>
    </w:p>
    <w:p w14:paraId="714D469E" w14:textId="72346EBD" w:rsidR="6275523D" w:rsidRPr="00DA4390" w:rsidRDefault="2AC3FCB5" w:rsidP="6275523D">
      <w:pPr>
        <w:pStyle w:val="ListParagraph"/>
        <w:numPr>
          <w:ilvl w:val="1"/>
          <w:numId w:val="1"/>
        </w:numPr>
      </w:pPr>
      <w:r w:rsidRPr="2AC3FCB5">
        <w:rPr>
          <w:rFonts w:eastAsia="Segoe UI Light" w:cs="Segoe UI Light"/>
        </w:rPr>
        <w:t>Blind</w:t>
      </w:r>
    </w:p>
    <w:p w14:paraId="23D0DE27" w14:textId="3BB3EF63" w:rsidR="6275523D" w:rsidRPr="00DA4390" w:rsidRDefault="2AC3FCB5" w:rsidP="6275523D">
      <w:pPr>
        <w:pStyle w:val="ListParagraph"/>
        <w:numPr>
          <w:ilvl w:val="1"/>
          <w:numId w:val="1"/>
        </w:numPr>
      </w:pPr>
      <w:r w:rsidRPr="2AC3FCB5">
        <w:rPr>
          <w:rFonts w:eastAsia="Segoe UI Light" w:cs="Segoe UI Light"/>
        </w:rPr>
        <w:t>Blind Safe</w:t>
      </w:r>
    </w:p>
    <w:p w14:paraId="75163C6B" w14:textId="698E3D60" w:rsidR="6275523D" w:rsidRPr="00DA4390" w:rsidRDefault="2AC3FCB5" w:rsidP="6275523D">
      <w:pPr>
        <w:pStyle w:val="ListParagraph"/>
        <w:numPr>
          <w:ilvl w:val="1"/>
          <w:numId w:val="1"/>
        </w:numPr>
      </w:pPr>
      <w:r w:rsidRPr="2AC3FCB5">
        <w:rPr>
          <w:rFonts w:eastAsia="Segoe UI Light" w:cs="Segoe UI Light"/>
        </w:rPr>
        <w:t xml:space="preserve">Consultative </w:t>
      </w:r>
    </w:p>
    <w:p w14:paraId="6639FB6B" w14:textId="77777777" w:rsidR="6275523D" w:rsidRPr="00DA4390" w:rsidRDefault="2AC3FCB5" w:rsidP="6275523D">
      <w:pPr>
        <w:pStyle w:val="ListParagraph"/>
        <w:numPr>
          <w:ilvl w:val="0"/>
          <w:numId w:val="1"/>
        </w:numPr>
      </w:pPr>
      <w:r w:rsidRPr="2AC3FCB5">
        <w:rPr>
          <w:rFonts w:eastAsia="Segoe UI Light" w:cs="Segoe UI Light"/>
        </w:rPr>
        <w:t>Keypad Mode</w:t>
      </w:r>
    </w:p>
    <w:p w14:paraId="3DD4ACB4" w14:textId="7BE834A7" w:rsidR="6275523D" w:rsidRPr="00DA4390" w:rsidRDefault="2AC3FCB5" w:rsidP="6275523D">
      <w:pPr>
        <w:pStyle w:val="ListParagraph"/>
        <w:numPr>
          <w:ilvl w:val="1"/>
          <w:numId w:val="1"/>
        </w:numPr>
      </w:pPr>
      <w:r w:rsidRPr="2AC3FCB5">
        <w:rPr>
          <w:rFonts w:eastAsia="Segoe UI Light" w:cs="Segoe UI Light"/>
        </w:rPr>
        <w:lastRenderedPageBreak/>
        <w:t>Dialing</w:t>
      </w:r>
    </w:p>
    <w:p w14:paraId="1E8FB3D3" w14:textId="2ECB0C0F" w:rsidR="00E2555F" w:rsidRDefault="2AC3FCB5" w:rsidP="004E71BB">
      <w:pPr>
        <w:pStyle w:val="ListParagraph"/>
        <w:numPr>
          <w:ilvl w:val="1"/>
          <w:numId w:val="1"/>
        </w:numPr>
      </w:pPr>
      <w:r w:rsidRPr="2AC3FCB5">
        <w:rPr>
          <w:rFonts w:eastAsia="Segoe UI Light" w:cs="Segoe UI Light"/>
        </w:rPr>
        <w:t>DTMF</w:t>
      </w:r>
      <w:r w:rsidR="00E2555F" w:rsidRPr="004E71BB">
        <w:rPr>
          <w:rFonts w:eastAsia="Segoe UI Light" w:cs="Segoe UI Light"/>
        </w:rPr>
        <w:br w:type="page"/>
      </w:r>
    </w:p>
    <w:p w14:paraId="68A56B7B" w14:textId="77777777" w:rsidR="745A43CA" w:rsidRPr="00DA4390" w:rsidRDefault="745A43CA" w:rsidP="7FA6D4BF"/>
    <w:p w14:paraId="2A7B437F" w14:textId="3BA00F66" w:rsidR="282AC595" w:rsidRPr="00DA4390" w:rsidRDefault="0503BD95" w:rsidP="00881C21">
      <w:pPr>
        <w:pStyle w:val="Heading1"/>
      </w:pPr>
      <w:bookmarkStart w:id="22" w:name="_Contact_Layouts_(small/click"/>
      <w:bookmarkStart w:id="23" w:name="_Toc421787293"/>
      <w:bookmarkEnd w:id="22"/>
      <w:r w:rsidRPr="2AC3FCB5">
        <w:rPr>
          <w:rFonts w:eastAsia="Segoe UI Light"/>
        </w:rPr>
        <w:t xml:space="preserve">Contact </w:t>
      </w:r>
      <w:r w:rsidR="005C16F9">
        <w:rPr>
          <w:rFonts w:eastAsia="Segoe UI Light"/>
        </w:rPr>
        <w:t>Layouts</w:t>
      </w:r>
      <w:bookmarkEnd w:id="23"/>
      <w:r w:rsidR="005C16F9">
        <w:rPr>
          <w:rFonts w:eastAsia="Segoe UI Light"/>
        </w:rPr>
        <w:t xml:space="preserve"> </w:t>
      </w:r>
    </w:p>
    <w:p w14:paraId="51735491" w14:textId="53E35E7C" w:rsidR="00AA5269" w:rsidRDefault="00E3163D" w:rsidP="282AC595">
      <w:pPr>
        <w:rPr>
          <w:rFonts w:eastAsia="Segoe UI Light" w:cs="Segoe UI Light"/>
        </w:rPr>
      </w:pPr>
      <w:r>
        <w:rPr>
          <w:rFonts w:eastAsia="Segoe UI Light" w:cs="Segoe UI Light"/>
        </w:rPr>
        <w:t>Contacts are displayed and acted on in Attendant Pro using a Contact Layout. C</w:t>
      </w:r>
      <w:r w:rsidR="00AA5269">
        <w:rPr>
          <w:rFonts w:eastAsia="Segoe UI Light" w:cs="Segoe UI Light"/>
        </w:rPr>
        <w:t>ontact</w:t>
      </w:r>
      <w:r>
        <w:rPr>
          <w:rFonts w:eastAsia="Segoe UI Light" w:cs="Segoe UI Light"/>
        </w:rPr>
        <w:t>s</w:t>
      </w:r>
      <w:r w:rsidR="00AA5269">
        <w:rPr>
          <w:rFonts w:eastAsia="Segoe UI Light" w:cs="Segoe UI Light"/>
        </w:rPr>
        <w:t xml:space="preserve"> </w:t>
      </w:r>
      <w:r>
        <w:rPr>
          <w:rFonts w:eastAsia="Segoe UI Light" w:cs="Segoe UI Light"/>
        </w:rPr>
        <w:t xml:space="preserve">you see when you search, </w:t>
      </w:r>
      <w:r w:rsidR="00AA5269">
        <w:rPr>
          <w:rFonts w:eastAsia="Segoe UI Light" w:cs="Segoe UI Light"/>
        </w:rPr>
        <w:t xml:space="preserve">in </w:t>
      </w:r>
      <w:r>
        <w:rPr>
          <w:rFonts w:eastAsia="Segoe UI Light" w:cs="Segoe UI Light"/>
        </w:rPr>
        <w:t>Contact Groups or Contact Details</w:t>
      </w:r>
      <w:r w:rsidR="00AA5269">
        <w:rPr>
          <w:rFonts w:eastAsia="Segoe UI Light" w:cs="Segoe UI Light"/>
        </w:rPr>
        <w:t xml:space="preserve"> </w:t>
      </w:r>
      <w:r>
        <w:rPr>
          <w:rFonts w:eastAsia="Segoe UI Light" w:cs="Segoe UI Light"/>
        </w:rPr>
        <w:t xml:space="preserve">are </w:t>
      </w:r>
      <w:r w:rsidR="00AA5269">
        <w:rPr>
          <w:rFonts w:eastAsia="Segoe UI Light" w:cs="Segoe UI Light"/>
        </w:rPr>
        <w:t>Contact Layout</w:t>
      </w:r>
      <w:r>
        <w:rPr>
          <w:rFonts w:eastAsia="Segoe UI Light" w:cs="Segoe UI Light"/>
        </w:rPr>
        <w:t xml:space="preserve">s. </w:t>
      </w:r>
    </w:p>
    <w:p w14:paraId="33450C8E" w14:textId="568E9EEE" w:rsidR="00E3163D" w:rsidRDefault="00E3163D" w:rsidP="00E3163D">
      <w:pPr>
        <w:jc w:val="center"/>
        <w:rPr>
          <w:rFonts w:eastAsia="Segoe UI Light" w:cs="Segoe UI Light"/>
        </w:rPr>
      </w:pPr>
      <w:r>
        <w:rPr>
          <w:rFonts w:eastAsia="Segoe UI Light" w:cs="Segoe UI Light"/>
          <w:noProof/>
        </w:rPr>
        <w:drawing>
          <wp:inline distT="0" distB="0" distL="0" distR="0" wp14:anchorId="32C516C6" wp14:editId="692F4C4A">
            <wp:extent cx="2209800" cy="952500"/>
            <wp:effectExtent l="0" t="0" r="0" b="0"/>
            <wp:docPr id="785930624" name="Picture 78593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952500"/>
                    </a:xfrm>
                    <a:prstGeom prst="rect">
                      <a:avLst/>
                    </a:prstGeom>
                    <a:noFill/>
                    <a:ln>
                      <a:noFill/>
                    </a:ln>
                  </pic:spPr>
                </pic:pic>
              </a:graphicData>
            </a:graphic>
          </wp:inline>
        </w:drawing>
      </w:r>
    </w:p>
    <w:p w14:paraId="3873E774" w14:textId="630A32A9" w:rsidR="00E3163D" w:rsidRDefault="00127992" w:rsidP="282AC595">
      <w:pPr>
        <w:rPr>
          <w:rFonts w:eastAsia="Segoe UI Light" w:cs="Segoe UI Light"/>
        </w:rPr>
      </w:pPr>
      <w:r>
        <w:rPr>
          <w:rFonts w:eastAsia="Segoe UI Light" w:cs="Segoe UI Light"/>
        </w:rPr>
        <w:t>Contact Layouts are much like Contacts you see in Skype for Business (Lync) with several key differences:</w:t>
      </w:r>
    </w:p>
    <w:p w14:paraId="6B2DB654" w14:textId="6FA0AC86" w:rsidR="007F068F" w:rsidRDefault="007F068F" w:rsidP="00127992">
      <w:pPr>
        <w:pStyle w:val="ListParagraph"/>
        <w:numPr>
          <w:ilvl w:val="0"/>
          <w:numId w:val="13"/>
        </w:numPr>
        <w:rPr>
          <w:rFonts w:eastAsia="Segoe UI Light" w:cs="Segoe UI Light"/>
        </w:rPr>
      </w:pPr>
      <w:r>
        <w:rPr>
          <w:rFonts w:eastAsia="Segoe UI Light" w:cs="Segoe UI Light"/>
        </w:rPr>
        <w:t>Contact Layouts are design with 1-click access to commonly used contact methods (no hovers or drop down menus to navigate)</w:t>
      </w:r>
    </w:p>
    <w:p w14:paraId="53B8B265" w14:textId="504E6674" w:rsidR="007F068F" w:rsidRDefault="007F068F" w:rsidP="00127992">
      <w:pPr>
        <w:pStyle w:val="ListParagraph"/>
        <w:numPr>
          <w:ilvl w:val="0"/>
          <w:numId w:val="13"/>
        </w:numPr>
        <w:rPr>
          <w:rFonts w:eastAsia="Segoe UI Light" w:cs="Segoe UI Light"/>
        </w:rPr>
      </w:pPr>
      <w:r>
        <w:rPr>
          <w:rFonts w:eastAsia="Segoe UI Light" w:cs="Segoe UI Light"/>
        </w:rPr>
        <w:t xml:space="preserve">More information about a Contact Layout can be shown by turning on the Contact Details panel. (more </w:t>
      </w:r>
      <w:hyperlink w:anchor="_Contact_Details_Panel" w:history="1">
        <w:r w:rsidRPr="007F068F">
          <w:rPr>
            <w:rStyle w:val="Hyperlink"/>
            <w:rFonts w:eastAsia="Segoe UI Light" w:cs="Segoe UI Light"/>
          </w:rPr>
          <w:t xml:space="preserve">click </w:t>
        </w:r>
        <w:r w:rsidRPr="007F068F">
          <w:rPr>
            <w:rStyle w:val="Hyperlink"/>
            <w:rFonts w:eastAsia="Segoe UI Light" w:cs="Segoe UI Light"/>
          </w:rPr>
          <w:t>h</w:t>
        </w:r>
        <w:r w:rsidRPr="007F068F">
          <w:rPr>
            <w:rStyle w:val="Hyperlink"/>
            <w:rFonts w:eastAsia="Segoe UI Light" w:cs="Segoe UI Light"/>
          </w:rPr>
          <w:t>ere</w:t>
        </w:r>
      </w:hyperlink>
      <w:r>
        <w:rPr>
          <w:rFonts w:eastAsia="Segoe UI Light" w:cs="Segoe UI Light"/>
        </w:rPr>
        <w:t>)</w:t>
      </w:r>
    </w:p>
    <w:p w14:paraId="297AB1F8" w14:textId="0B008739" w:rsidR="00127992" w:rsidRDefault="00127992" w:rsidP="00127992">
      <w:pPr>
        <w:pStyle w:val="ListParagraph"/>
        <w:numPr>
          <w:ilvl w:val="0"/>
          <w:numId w:val="13"/>
        </w:numPr>
        <w:rPr>
          <w:rFonts w:eastAsia="Segoe UI Light" w:cs="Segoe UI Light"/>
        </w:rPr>
      </w:pPr>
      <w:r w:rsidRPr="00127992">
        <w:rPr>
          <w:rFonts w:eastAsia="Segoe UI Light" w:cs="Segoe UI Light"/>
        </w:rPr>
        <w:t>Contact Layouts are contextual (</w:t>
      </w:r>
      <w:r>
        <w:rPr>
          <w:rFonts w:eastAsia="Segoe UI Light" w:cs="Segoe UI Light"/>
        </w:rPr>
        <w:t>if you are not in transfer mode, they will call the contact, if you are in transfer mode they will transfer the call to the contact)</w:t>
      </w:r>
    </w:p>
    <w:p w14:paraId="7EA13F26" w14:textId="2D2D8001" w:rsidR="00127992" w:rsidRDefault="00127992" w:rsidP="00127992">
      <w:pPr>
        <w:pStyle w:val="ListParagraph"/>
        <w:numPr>
          <w:ilvl w:val="0"/>
          <w:numId w:val="13"/>
        </w:numPr>
        <w:rPr>
          <w:rFonts w:eastAsia="Segoe UI Light" w:cs="Segoe UI Light"/>
        </w:rPr>
      </w:pPr>
      <w:r>
        <w:rPr>
          <w:rFonts w:eastAsia="Segoe UI Light" w:cs="Segoe UI Light"/>
        </w:rPr>
        <w:t>Because of this Contact Layouts can be used to transfer or call a contact unlike the Skype for Business (Lync) contact list. (in Skype for Business (Lync) can’t use your contact list &amp; groups to transfer a call, it is another more simplified window)</w:t>
      </w:r>
    </w:p>
    <w:p w14:paraId="4693BFAF" w14:textId="30352AA8" w:rsidR="00127992" w:rsidRDefault="00127992" w:rsidP="00127992">
      <w:pPr>
        <w:pStyle w:val="ListParagraph"/>
        <w:numPr>
          <w:ilvl w:val="0"/>
          <w:numId w:val="13"/>
        </w:numPr>
        <w:rPr>
          <w:rFonts w:eastAsia="Segoe UI Light" w:cs="Segoe UI Light"/>
        </w:rPr>
      </w:pPr>
      <w:r>
        <w:rPr>
          <w:rFonts w:eastAsia="Segoe UI Light" w:cs="Segoe UI Light"/>
        </w:rPr>
        <w:t>There are 3 predefined Contact Layouts you can switch between (from Contact Groups Header or Options window)</w:t>
      </w:r>
    </w:p>
    <w:p w14:paraId="6624E369" w14:textId="3E0544D0" w:rsidR="00127992" w:rsidRDefault="007F068F" w:rsidP="00127992">
      <w:pPr>
        <w:pStyle w:val="ListParagraph"/>
        <w:numPr>
          <w:ilvl w:val="0"/>
          <w:numId w:val="13"/>
        </w:numPr>
        <w:rPr>
          <w:rFonts w:eastAsia="Segoe UI Light" w:cs="Segoe UI Light"/>
        </w:rPr>
      </w:pPr>
      <w:r>
        <w:rPr>
          <w:rFonts w:eastAsia="Segoe UI Light" w:cs="Segoe UI Light"/>
        </w:rPr>
        <w:t>There are</w:t>
      </w:r>
      <w:r w:rsidR="00127992">
        <w:rPr>
          <w:rFonts w:eastAsia="Segoe UI Light" w:cs="Segoe UI Light"/>
        </w:rPr>
        <w:t xml:space="preserve"> 3 Contact Layouts </w:t>
      </w:r>
      <w:r>
        <w:rPr>
          <w:rFonts w:eastAsia="Segoe UI Light" w:cs="Segoe UI Light"/>
        </w:rPr>
        <w:t xml:space="preserve">that can be entirely </w:t>
      </w:r>
      <w:r w:rsidR="00127992">
        <w:rPr>
          <w:rFonts w:eastAsia="Segoe UI Light" w:cs="Segoe UI Light"/>
        </w:rPr>
        <w:t>custom</w:t>
      </w:r>
      <w:r>
        <w:rPr>
          <w:rFonts w:eastAsia="Segoe UI Light" w:cs="Segoe UI Light"/>
        </w:rPr>
        <w:t>ized (size, colors, buttons, graphics, fields) to your</w:t>
      </w:r>
      <w:r w:rsidR="00127992">
        <w:rPr>
          <w:rFonts w:eastAsia="Segoe UI Light" w:cs="Segoe UI Light"/>
        </w:rPr>
        <w:t xml:space="preserve"> requirements using standard XAML</w:t>
      </w:r>
      <w:r>
        <w:rPr>
          <w:rFonts w:eastAsia="Segoe UI Light" w:cs="Segoe UI Light"/>
        </w:rPr>
        <w:t xml:space="preserve"> (XAML expertise required)</w:t>
      </w:r>
    </w:p>
    <w:p w14:paraId="5A7D9422" w14:textId="77777777" w:rsidR="00127992" w:rsidRPr="00127992" w:rsidRDefault="00127992" w:rsidP="00127992">
      <w:pPr>
        <w:pStyle w:val="ListParagraph"/>
        <w:numPr>
          <w:ilvl w:val="0"/>
          <w:numId w:val="13"/>
        </w:numPr>
        <w:rPr>
          <w:rFonts w:eastAsia="Segoe UI Light" w:cs="Segoe UI Light"/>
        </w:rPr>
      </w:pPr>
    </w:p>
    <w:p w14:paraId="32073FDA" w14:textId="33562298" w:rsidR="007F068F" w:rsidRDefault="007F068F" w:rsidP="282AC595">
      <w:pPr>
        <w:rPr>
          <w:rFonts w:eastAsia="Segoe UI Light" w:cs="Segoe UI Light"/>
        </w:rPr>
      </w:pPr>
      <w:r>
        <w:rPr>
          <w:rFonts w:eastAsia="Segoe UI Light" w:cs="Segoe UI Light"/>
        </w:rPr>
        <w:t>Let’s go over the characteristics of a contact layout in more detail.</w:t>
      </w:r>
    </w:p>
    <w:p w14:paraId="68D44B35" w14:textId="2E154DF4" w:rsidR="007F068F" w:rsidRDefault="007F068F" w:rsidP="007F068F">
      <w:pPr>
        <w:pStyle w:val="Heading2"/>
        <w:rPr>
          <w:rFonts w:eastAsia="Segoe UI Light"/>
        </w:rPr>
      </w:pPr>
      <w:bookmarkStart w:id="24" w:name="_Toc421787294"/>
      <w:r>
        <w:rPr>
          <w:rFonts w:eastAsia="Segoe UI Light"/>
        </w:rPr>
        <w:t>Presence</w:t>
      </w:r>
      <w:bookmarkEnd w:id="24"/>
    </w:p>
    <w:p w14:paraId="1A380603" w14:textId="20819B1C" w:rsidR="5DAC41B0" w:rsidRPr="00DA4390" w:rsidRDefault="007F068F" w:rsidP="5DAC41B0">
      <w:r>
        <w:rPr>
          <w:rFonts w:eastAsia="Segoe UI Light" w:cs="Segoe UI Light"/>
        </w:rPr>
        <w:t>Each contact layout will show the presence of this contact.</w:t>
      </w:r>
      <w:r w:rsidR="00662119">
        <w:rPr>
          <w:rFonts w:eastAsia="Segoe UI Light" w:cs="Segoe UI Light"/>
        </w:rPr>
        <w:t xml:space="preserve"> </w:t>
      </w:r>
      <w:r w:rsidR="2AC3FCB5" w:rsidRPr="2AC3FCB5">
        <w:rPr>
          <w:rFonts w:eastAsia="Segoe UI Light" w:cs="Segoe UI Light"/>
        </w:rPr>
        <w:t>The presence states are indicated:</w:t>
      </w:r>
    </w:p>
    <w:tbl>
      <w:tblPr>
        <w:tblStyle w:val="GridTable1Light-Accent11"/>
        <w:tblW w:w="0" w:type="auto"/>
        <w:tblLook w:val="04A0" w:firstRow="1" w:lastRow="0" w:firstColumn="1" w:lastColumn="0" w:noHBand="0" w:noVBand="1"/>
      </w:tblPr>
      <w:tblGrid>
        <w:gridCol w:w="1064"/>
        <w:gridCol w:w="8286"/>
      </w:tblGrid>
      <w:tr w:rsidR="42D52717" w:rsidRPr="00DA4390" w14:paraId="1D220A99" w14:textId="77777777" w:rsidTr="2AC3F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4D07BCCD" w14:textId="6482212C" w:rsidR="42D52717" w:rsidRPr="00DA4390" w:rsidRDefault="2AC3FCB5" w:rsidP="7725A6FF">
            <w:pPr>
              <w:jc w:val="center"/>
            </w:pPr>
            <w:r w:rsidRPr="2AC3FCB5">
              <w:rPr>
                <w:rFonts w:eastAsia="Segoe UI Light" w:cs="Segoe UI Light"/>
              </w:rPr>
              <w:t>Icon</w:t>
            </w:r>
          </w:p>
        </w:tc>
        <w:tc>
          <w:tcPr>
            <w:tcW w:w="8295" w:type="dxa"/>
          </w:tcPr>
          <w:p w14:paraId="6E82B6B1" w14:textId="64F2324A" w:rsidR="42D52717" w:rsidRPr="00DA4390" w:rsidRDefault="2AC3FCB5" w:rsidP="42D52717">
            <w:pPr>
              <w:cnfStyle w:val="100000000000" w:firstRow="1" w:lastRow="0" w:firstColumn="0" w:lastColumn="0" w:oddVBand="0" w:evenVBand="0" w:oddHBand="0" w:evenHBand="0" w:firstRowFirstColumn="0" w:firstRowLastColumn="0" w:lastRowFirstColumn="0" w:lastRowLastColumn="0"/>
            </w:pPr>
            <w:r w:rsidRPr="2AC3FCB5">
              <w:rPr>
                <w:rFonts w:eastAsia="Segoe UI Light" w:cs="Segoe UI Light"/>
              </w:rPr>
              <w:t>Status</w:t>
            </w:r>
          </w:p>
        </w:tc>
      </w:tr>
      <w:tr w:rsidR="42D52717" w:rsidRPr="00DA4390" w14:paraId="49640BF0" w14:textId="77777777" w:rsidTr="2AC3FCB5">
        <w:tc>
          <w:tcPr>
            <w:cnfStyle w:val="001000000000" w:firstRow="0" w:lastRow="0" w:firstColumn="1" w:lastColumn="0" w:oddVBand="0" w:evenVBand="0" w:oddHBand="0" w:evenHBand="0" w:firstRowFirstColumn="0" w:firstRowLastColumn="0" w:lastRowFirstColumn="0" w:lastRowLastColumn="0"/>
            <w:tcW w:w="1065" w:type="dxa"/>
          </w:tcPr>
          <w:p w14:paraId="052AA19D" w14:textId="44CE8568" w:rsidR="42D52717" w:rsidRPr="00DA4390" w:rsidRDefault="42D52717" w:rsidP="44CE8568">
            <w:pPr>
              <w:jc w:val="center"/>
            </w:pPr>
            <w:r w:rsidRPr="00DA4390">
              <w:rPr>
                <w:noProof/>
              </w:rPr>
              <w:drawing>
                <wp:inline distT="0" distB="0" distL="0" distR="0" wp14:anchorId="44CE8568" wp14:editId="6B9C9BA8">
                  <wp:extent cx="161925" cy="171450"/>
                  <wp:effectExtent l="0" t="0" r="0" b="0"/>
                  <wp:docPr id="1873114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161925" cy="171450"/>
                          </a:xfrm>
                          <a:prstGeom prst="rect">
                            <a:avLst/>
                          </a:prstGeom>
                        </pic:spPr>
                      </pic:pic>
                    </a:graphicData>
                  </a:graphic>
                </wp:inline>
              </w:drawing>
            </w:r>
          </w:p>
        </w:tc>
        <w:tc>
          <w:tcPr>
            <w:tcW w:w="8295" w:type="dxa"/>
          </w:tcPr>
          <w:p w14:paraId="5B49AA8A" w14:textId="5A2BD848" w:rsidR="42D52717" w:rsidRPr="00DA4390" w:rsidRDefault="2AC3FCB5" w:rsidP="15291A3A">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Available</w:t>
            </w:r>
          </w:p>
        </w:tc>
      </w:tr>
      <w:tr w:rsidR="42D52717" w:rsidRPr="00DA4390" w14:paraId="28A390DC" w14:textId="77777777" w:rsidTr="2AC3FCB5">
        <w:tc>
          <w:tcPr>
            <w:cnfStyle w:val="001000000000" w:firstRow="0" w:lastRow="0" w:firstColumn="1" w:lastColumn="0" w:oddVBand="0" w:evenVBand="0" w:oddHBand="0" w:evenHBand="0" w:firstRowFirstColumn="0" w:firstRowLastColumn="0" w:lastRowFirstColumn="0" w:lastRowLastColumn="0"/>
            <w:tcW w:w="1065" w:type="dxa"/>
          </w:tcPr>
          <w:p w14:paraId="153D14F1" w14:textId="6156C76F" w:rsidR="42D52717" w:rsidRPr="00DA4390" w:rsidRDefault="42D52717" w:rsidP="6156C76F">
            <w:pPr>
              <w:jc w:val="center"/>
            </w:pPr>
            <w:r w:rsidRPr="00DA4390">
              <w:rPr>
                <w:noProof/>
              </w:rPr>
              <w:drawing>
                <wp:inline distT="0" distB="0" distL="0" distR="0" wp14:anchorId="6156C76F" wp14:editId="1D166023">
                  <wp:extent cx="171450" cy="171450"/>
                  <wp:effectExtent l="0" t="0" r="0" b="0"/>
                  <wp:docPr id="10058985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295" w:type="dxa"/>
          </w:tcPr>
          <w:p w14:paraId="32778DAA" w14:textId="2D32B14E" w:rsidR="42D52717" w:rsidRPr="00DA4390" w:rsidRDefault="2AC3FCB5" w:rsidP="42D52717">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Busy</w:t>
            </w:r>
          </w:p>
        </w:tc>
      </w:tr>
      <w:tr w:rsidR="42D52717" w:rsidRPr="00DA4390" w14:paraId="6EB22DC7" w14:textId="77777777" w:rsidTr="2AC3FCB5">
        <w:tc>
          <w:tcPr>
            <w:cnfStyle w:val="001000000000" w:firstRow="0" w:lastRow="0" w:firstColumn="1" w:lastColumn="0" w:oddVBand="0" w:evenVBand="0" w:oddHBand="0" w:evenHBand="0" w:firstRowFirstColumn="0" w:firstRowLastColumn="0" w:lastRowFirstColumn="0" w:lastRowLastColumn="0"/>
            <w:tcW w:w="1065" w:type="dxa"/>
          </w:tcPr>
          <w:p w14:paraId="5D7B521B" w14:textId="3BF4CB45" w:rsidR="42D52717" w:rsidRPr="00DA4390" w:rsidRDefault="42D52717" w:rsidP="6156C76F">
            <w:pPr>
              <w:jc w:val="center"/>
            </w:pPr>
            <w:r w:rsidRPr="00DA4390">
              <w:rPr>
                <w:noProof/>
              </w:rPr>
              <w:drawing>
                <wp:inline distT="0" distB="0" distL="0" distR="0" wp14:anchorId="3BF4CB45" wp14:editId="1D166023">
                  <wp:extent cx="161925" cy="171450"/>
                  <wp:effectExtent l="0" t="0" r="0" b="0"/>
                  <wp:docPr id="7859306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161925" cy="171450"/>
                          </a:xfrm>
                          <a:prstGeom prst="rect">
                            <a:avLst/>
                          </a:prstGeom>
                        </pic:spPr>
                      </pic:pic>
                    </a:graphicData>
                  </a:graphic>
                </wp:inline>
              </w:drawing>
            </w:r>
          </w:p>
        </w:tc>
        <w:tc>
          <w:tcPr>
            <w:tcW w:w="8295" w:type="dxa"/>
          </w:tcPr>
          <w:p w14:paraId="37DCE0F7" w14:textId="69E77CCF" w:rsidR="42D52717" w:rsidRPr="00DA4390" w:rsidRDefault="2AC3FCB5" w:rsidP="42D52717">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In a Call (at a glance indication if someone is on a call)</w:t>
            </w:r>
          </w:p>
        </w:tc>
      </w:tr>
      <w:tr w:rsidR="42D52717" w:rsidRPr="00DA4390" w14:paraId="6E29A182" w14:textId="77777777" w:rsidTr="2AC3FCB5">
        <w:tc>
          <w:tcPr>
            <w:cnfStyle w:val="001000000000" w:firstRow="0" w:lastRow="0" w:firstColumn="1" w:lastColumn="0" w:oddVBand="0" w:evenVBand="0" w:oddHBand="0" w:evenHBand="0" w:firstRowFirstColumn="0" w:firstRowLastColumn="0" w:lastRowFirstColumn="0" w:lastRowLastColumn="0"/>
            <w:tcW w:w="1065" w:type="dxa"/>
          </w:tcPr>
          <w:p w14:paraId="4D4F96C8" w14:textId="7F963E9C" w:rsidR="42D52717" w:rsidRPr="00DA4390" w:rsidRDefault="42D52717" w:rsidP="7F963E9C">
            <w:pPr>
              <w:jc w:val="center"/>
            </w:pPr>
            <w:r w:rsidRPr="00DA4390">
              <w:rPr>
                <w:noProof/>
              </w:rPr>
              <w:drawing>
                <wp:inline distT="0" distB="0" distL="0" distR="0" wp14:anchorId="7F963E9C" wp14:editId="78770224">
                  <wp:extent cx="190500" cy="180975"/>
                  <wp:effectExtent l="0" t="0" r="0" b="0"/>
                  <wp:docPr id="4139952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8295" w:type="dxa"/>
          </w:tcPr>
          <w:p w14:paraId="76AF8662" w14:textId="669ACF95" w:rsidR="42D52717" w:rsidRPr="00DA4390" w:rsidRDefault="2AC3FCB5" w:rsidP="42D52717">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Away</w:t>
            </w:r>
          </w:p>
        </w:tc>
      </w:tr>
      <w:tr w:rsidR="42D52717" w:rsidRPr="00DA4390" w14:paraId="7E30BEC5" w14:textId="77777777" w:rsidTr="2AC3FCB5">
        <w:tc>
          <w:tcPr>
            <w:cnfStyle w:val="001000000000" w:firstRow="0" w:lastRow="0" w:firstColumn="1" w:lastColumn="0" w:oddVBand="0" w:evenVBand="0" w:oddHBand="0" w:evenHBand="0" w:firstRowFirstColumn="0" w:firstRowLastColumn="0" w:lastRowFirstColumn="0" w:lastRowLastColumn="0"/>
            <w:tcW w:w="1065" w:type="dxa"/>
          </w:tcPr>
          <w:p w14:paraId="696D5E7F" w14:textId="18AD10ED" w:rsidR="42D52717" w:rsidRPr="00DA4390" w:rsidRDefault="42D52717" w:rsidP="7F963E9C">
            <w:pPr>
              <w:jc w:val="center"/>
            </w:pPr>
            <w:r w:rsidRPr="00DA4390">
              <w:rPr>
                <w:noProof/>
              </w:rPr>
              <w:drawing>
                <wp:inline distT="0" distB="0" distL="0" distR="0" wp14:anchorId="18AD10ED" wp14:editId="266454DD">
                  <wp:extent cx="171450" cy="190500"/>
                  <wp:effectExtent l="0" t="0" r="0" b="0"/>
                  <wp:docPr id="1198088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171450" cy="190500"/>
                          </a:xfrm>
                          <a:prstGeom prst="rect">
                            <a:avLst/>
                          </a:prstGeom>
                        </pic:spPr>
                      </pic:pic>
                    </a:graphicData>
                  </a:graphic>
                </wp:inline>
              </w:drawing>
            </w:r>
          </w:p>
        </w:tc>
        <w:tc>
          <w:tcPr>
            <w:tcW w:w="8295" w:type="dxa"/>
          </w:tcPr>
          <w:p w14:paraId="4464CCBB" w14:textId="21FE9414" w:rsidR="42D52717" w:rsidRPr="00DA4390" w:rsidRDefault="2AC3FCB5" w:rsidP="42D52717">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 xml:space="preserve">Offline </w:t>
            </w:r>
          </w:p>
        </w:tc>
      </w:tr>
      <w:tr w:rsidR="42D52717" w:rsidRPr="00DA4390" w14:paraId="20DE477D" w14:textId="77777777" w:rsidTr="2AC3FCB5">
        <w:tc>
          <w:tcPr>
            <w:cnfStyle w:val="001000000000" w:firstRow="0" w:lastRow="0" w:firstColumn="1" w:lastColumn="0" w:oddVBand="0" w:evenVBand="0" w:oddHBand="0" w:evenHBand="0" w:firstRowFirstColumn="0" w:firstRowLastColumn="0" w:lastRowFirstColumn="0" w:lastRowLastColumn="0"/>
            <w:tcW w:w="1065" w:type="dxa"/>
          </w:tcPr>
          <w:p w14:paraId="72795390" w14:textId="5D8BB196" w:rsidR="42D52717" w:rsidRPr="00DA4390" w:rsidRDefault="42D52717" w:rsidP="5D8BB196">
            <w:pPr>
              <w:jc w:val="center"/>
            </w:pPr>
            <w:r w:rsidRPr="00DA4390">
              <w:rPr>
                <w:noProof/>
              </w:rPr>
              <w:drawing>
                <wp:inline distT="0" distB="0" distL="0" distR="0" wp14:anchorId="5D8BB196" wp14:editId="60346D47">
                  <wp:extent cx="171450" cy="180975"/>
                  <wp:effectExtent l="0" t="0" r="0" b="0"/>
                  <wp:docPr id="16709289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p>
        </w:tc>
        <w:tc>
          <w:tcPr>
            <w:tcW w:w="8295" w:type="dxa"/>
          </w:tcPr>
          <w:p w14:paraId="0BBFF7E5" w14:textId="4167B59D" w:rsidR="42D52717" w:rsidRPr="00DA4390" w:rsidRDefault="2AC3FCB5" w:rsidP="42D52717">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No Contact</w:t>
            </w:r>
          </w:p>
        </w:tc>
      </w:tr>
    </w:tbl>
    <w:p w14:paraId="7B5DAFFE" w14:textId="277E35B3" w:rsidR="35B41C99" w:rsidRPr="00DA4390" w:rsidRDefault="35B41C99" w:rsidP="35B41C99"/>
    <w:p w14:paraId="1F1AC8AC" w14:textId="47F487DE" w:rsidR="277E35B3" w:rsidRPr="00DA4390" w:rsidRDefault="2AC3FCB5" w:rsidP="277E35B3">
      <w:r w:rsidRPr="2AC3FCB5">
        <w:rPr>
          <w:rFonts w:eastAsia="Segoe UI Light" w:cs="Segoe UI Light"/>
        </w:rPr>
        <w:lastRenderedPageBreak/>
        <w:t>The "Contact" panel works the same in "Contact Groups" and "Contact Search".</w:t>
      </w:r>
    </w:p>
    <w:p w14:paraId="44004C35" w14:textId="0A2F35FB" w:rsidR="66089E40" w:rsidRDefault="00E34A9C" w:rsidP="00E34A9C">
      <w:pPr>
        <w:pStyle w:val="Heading2"/>
        <w:rPr>
          <w:rFonts w:eastAsia="Segoe UI Light"/>
        </w:rPr>
      </w:pPr>
      <w:bookmarkStart w:id="25" w:name="_Toc421787296"/>
      <w:r>
        <w:rPr>
          <w:rFonts w:eastAsia="Segoe UI Light"/>
        </w:rPr>
        <w:t>Context</w:t>
      </w:r>
      <w:r w:rsidR="4223C7DC" w:rsidRPr="2AC3FCB5">
        <w:rPr>
          <w:rFonts w:eastAsia="Segoe UI Light"/>
        </w:rPr>
        <w:t xml:space="preserve"> Menu</w:t>
      </w:r>
      <w:bookmarkEnd w:id="25"/>
      <w:r>
        <w:rPr>
          <w:rFonts w:eastAsia="Segoe UI Light"/>
        </w:rPr>
        <w:t xml:space="preserve"> Options</w:t>
      </w:r>
    </w:p>
    <w:p w14:paraId="6B71DCC4" w14:textId="50368B84" w:rsidR="00E34A9C" w:rsidRPr="00E34A9C" w:rsidRDefault="00E34A9C" w:rsidP="00E34A9C">
      <w:r>
        <w:t>Each contact layout includes a context menu/right click menu that will include all the contact methods plus some other features even the the Contact Layout design does not.</w:t>
      </w:r>
    </w:p>
    <w:p w14:paraId="4A41AE57" w14:textId="0B51E90F" w:rsidR="4BD94593" w:rsidRPr="00DA4390" w:rsidRDefault="4BD94593" w:rsidP="4BD94593"/>
    <w:p w14:paraId="420B8798" w14:textId="2CE6A490" w:rsidR="66089E40" w:rsidRPr="00DA4390" w:rsidRDefault="00E34A9C" w:rsidP="384F73BD">
      <w:pPr>
        <w:jc w:val="center"/>
      </w:pPr>
      <w:r w:rsidRPr="00E34A9C">
        <w:drawing>
          <wp:inline distT="0" distB="0" distL="0" distR="0" wp14:anchorId="2743F63D" wp14:editId="754A5866">
            <wp:extent cx="2638793" cy="2572109"/>
            <wp:effectExtent l="0" t="0" r="9525" b="0"/>
            <wp:docPr id="785930625" name="Picture 78593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38793" cy="2572109"/>
                    </a:xfrm>
                    <a:prstGeom prst="rect">
                      <a:avLst/>
                    </a:prstGeom>
                  </pic:spPr>
                </pic:pic>
              </a:graphicData>
            </a:graphic>
          </wp:inline>
        </w:drawing>
      </w:r>
    </w:p>
    <w:p w14:paraId="62D70BF6" w14:textId="1872CD62" w:rsidR="000E6244" w:rsidRPr="00DA4390" w:rsidRDefault="000E6244" w:rsidP="152C5535">
      <w:r w:rsidRPr="2AC3FCB5">
        <w:rPr>
          <w:rFonts w:eastAsia="Segoe UI Light" w:cs="Segoe UI Light"/>
        </w:rPr>
        <w:t>The Other Contact Methods menu can be opened by :</w:t>
      </w:r>
    </w:p>
    <w:p w14:paraId="42FDAA15" w14:textId="76A4FF74" w:rsidR="000E6244" w:rsidRPr="00DA4390" w:rsidRDefault="2AC3FCB5" w:rsidP="000E6244">
      <w:pPr>
        <w:pStyle w:val="ListParagraph"/>
        <w:numPr>
          <w:ilvl w:val="0"/>
          <w:numId w:val="4"/>
        </w:numPr>
      </w:pPr>
      <w:r w:rsidRPr="2AC3FCB5">
        <w:rPr>
          <w:rFonts w:eastAsia="Segoe UI Light" w:cs="Segoe UI Light"/>
        </w:rPr>
        <w:t>Right click on Contact Name</w:t>
      </w:r>
    </w:p>
    <w:p w14:paraId="726529C8" w14:textId="0E1E4D78" w:rsidR="000E6244" w:rsidRPr="00DA4390" w:rsidRDefault="2AC3FCB5" w:rsidP="000E6244">
      <w:pPr>
        <w:pStyle w:val="ListParagraph"/>
        <w:numPr>
          <w:ilvl w:val="0"/>
          <w:numId w:val="4"/>
        </w:numPr>
      </w:pPr>
      <w:r w:rsidRPr="2AC3FCB5">
        <w:rPr>
          <w:rFonts w:eastAsia="Segoe UI Light" w:cs="Segoe UI Light"/>
        </w:rPr>
        <w:t xml:space="preserve">Press the Windows keyboard </w:t>
      </w:r>
      <w:r w:rsidR="00E34A9C">
        <w:rPr>
          <w:rFonts w:eastAsia="Segoe UI Light" w:cs="Segoe UI Light"/>
        </w:rPr>
        <w:t>M</w:t>
      </w:r>
      <w:r w:rsidRPr="2AC3FCB5">
        <w:rPr>
          <w:rFonts w:eastAsia="Segoe UI Light" w:cs="Segoe UI Light"/>
        </w:rPr>
        <w:t xml:space="preserve">enu </w:t>
      </w:r>
      <w:r w:rsidR="00E34A9C">
        <w:rPr>
          <w:rFonts w:eastAsia="Segoe UI Light" w:cs="Segoe UI Light"/>
        </w:rPr>
        <w:t>K</w:t>
      </w:r>
      <w:r w:rsidRPr="2AC3FCB5">
        <w:rPr>
          <w:rFonts w:eastAsia="Segoe UI Light" w:cs="Segoe UI Light"/>
        </w:rPr>
        <w:t>ey</w:t>
      </w:r>
      <w:r w:rsidR="00E34A9C">
        <w:rPr>
          <w:rFonts w:eastAsia="Segoe UI Light" w:cs="Segoe UI Light"/>
        </w:rPr>
        <w:t xml:space="preserve"> (shown below)</w:t>
      </w:r>
    </w:p>
    <w:p w14:paraId="7EB7FA0A" w14:textId="58AA686C" w:rsidR="000E6244" w:rsidRDefault="000E6244" w:rsidP="000E6244">
      <w:pPr>
        <w:jc w:val="center"/>
      </w:pPr>
      <w:r w:rsidRPr="00DA4390">
        <w:rPr>
          <w:noProof/>
        </w:rPr>
        <w:drawing>
          <wp:inline distT="0" distB="0" distL="0" distR="0" wp14:anchorId="1C74CD08" wp14:editId="3CECD04B">
            <wp:extent cx="2305050" cy="1340568"/>
            <wp:effectExtent l="19050" t="0" r="19050" b="4311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04762" cy="13404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494348F" w14:textId="35D992C1" w:rsidR="00E34A9C" w:rsidRDefault="00E34A9C" w:rsidP="00E34A9C">
      <w:r>
        <w:t>This menu adds:</w:t>
      </w:r>
    </w:p>
    <w:p w14:paraId="41A83126" w14:textId="0859C6BF" w:rsidR="00E34A9C" w:rsidRDefault="00E34A9C" w:rsidP="00E34A9C">
      <w:pPr>
        <w:pStyle w:val="ListParagraph"/>
        <w:numPr>
          <w:ilvl w:val="0"/>
          <w:numId w:val="14"/>
        </w:numPr>
      </w:pPr>
      <w:r>
        <w:t>Manage contact groups</w:t>
      </w:r>
    </w:p>
    <w:p w14:paraId="76DFCB74" w14:textId="79F922F4" w:rsidR="00E34A9C" w:rsidRPr="00DA4390" w:rsidRDefault="00E34A9C" w:rsidP="00E34A9C">
      <w:pPr>
        <w:pStyle w:val="ListParagraph"/>
        <w:numPr>
          <w:ilvl w:val="0"/>
          <w:numId w:val="14"/>
        </w:numPr>
      </w:pPr>
      <w:r>
        <w:t>Tag a contact for presence changes</w:t>
      </w:r>
    </w:p>
    <w:p w14:paraId="6F7F9085" w14:textId="0139B19B" w:rsidR="000E6244" w:rsidRDefault="00E34A9C" w:rsidP="00E34A9C">
      <w:pPr>
        <w:pStyle w:val="Heading2"/>
      </w:pPr>
      <w:r>
        <w:t>Contact Layout Double Click Action</w:t>
      </w:r>
    </w:p>
    <w:p w14:paraId="6B8FA855" w14:textId="67121AB0" w:rsidR="00E34A9C" w:rsidRPr="00E34A9C" w:rsidRDefault="00E34A9C" w:rsidP="00E34A9C">
      <w:r>
        <w:t xml:space="preserve">What happens we a contact layout is double clicked can be configured in the Options. (see more </w:t>
      </w:r>
      <w:hyperlink w:anchor="_General" w:history="1">
        <w:r w:rsidRPr="00E34A9C">
          <w:rPr>
            <w:rStyle w:val="Hyperlink"/>
          </w:rPr>
          <w:t>cl</w:t>
        </w:r>
        <w:r w:rsidRPr="00E34A9C">
          <w:rPr>
            <w:rStyle w:val="Hyperlink"/>
          </w:rPr>
          <w:t>i</w:t>
        </w:r>
        <w:r w:rsidRPr="00E34A9C">
          <w:rPr>
            <w:rStyle w:val="Hyperlink"/>
          </w:rPr>
          <w:t>ck here</w:t>
        </w:r>
      </w:hyperlink>
      <w:r>
        <w:t>)</w:t>
      </w:r>
    </w:p>
    <w:p w14:paraId="2CA22FA3" w14:textId="72454052" w:rsidR="64C914B5" w:rsidRPr="00DA4390" w:rsidRDefault="64C914B5" w:rsidP="64C914B5"/>
    <w:p w14:paraId="0CB03D65" w14:textId="0638A634" w:rsidR="7F702EE2" w:rsidRPr="00DA4390" w:rsidRDefault="248C57E8" w:rsidP="00881C21">
      <w:pPr>
        <w:pStyle w:val="Heading1"/>
      </w:pPr>
      <w:bookmarkStart w:id="26" w:name="_Toc421787297"/>
      <w:r w:rsidRPr="2AC3FCB5">
        <w:rPr>
          <w:rFonts w:eastAsia="Segoe UI Light"/>
        </w:rPr>
        <w:t>Global Hotkeys</w:t>
      </w:r>
      <w:bookmarkEnd w:id="26"/>
      <w:r w:rsidRPr="2AC3FCB5">
        <w:rPr>
          <w:rFonts w:eastAsia="Segoe UI Light"/>
        </w:rPr>
        <w:t xml:space="preserve"> </w:t>
      </w:r>
    </w:p>
    <w:p w14:paraId="334831F4" w14:textId="18C37C5F" w:rsidR="7F702EE2" w:rsidRPr="00DA4390" w:rsidRDefault="7F702EE2" w:rsidP="7F702EE2"/>
    <w:p w14:paraId="768D4FE1" w14:textId="5C0603E6" w:rsidR="7F702EE2" w:rsidRPr="00DA4390" w:rsidRDefault="2AC3FCB5" w:rsidP="7F702EE2">
      <w:r w:rsidRPr="2AC3FCB5">
        <w:rPr>
          <w:rFonts w:eastAsia="Segoe UI Light" w:cs="Segoe UI Light"/>
        </w:rPr>
        <w:t>The global hotkeys work even if Attendant Pro does not have the focus. The global hotkeys will not even cause Attendant Pro to get the focus, except in the case of F9 or Windows + A as noted below.</w:t>
      </w:r>
    </w:p>
    <w:p w14:paraId="55110067" w14:textId="528A4171" w:rsidR="6F1A785E" w:rsidRPr="00DA4390" w:rsidRDefault="2AC3FCB5" w:rsidP="248C57E8">
      <w:pPr>
        <w:pStyle w:val="ListParagraph"/>
        <w:numPr>
          <w:ilvl w:val="0"/>
          <w:numId w:val="2"/>
        </w:numPr>
      </w:pPr>
      <w:r w:rsidRPr="2AC3FCB5">
        <w:rPr>
          <w:rFonts w:eastAsia="Segoe UI Light" w:cs="Segoe UI Light"/>
        </w:rPr>
        <w:t>F6 - This will Answer an incoming call</w:t>
      </w:r>
    </w:p>
    <w:p w14:paraId="7C5C8867" w14:textId="1DA59783" w:rsidR="1A0FFF1E" w:rsidRPr="00DA4390" w:rsidRDefault="2AC3FCB5" w:rsidP="248C57E8">
      <w:pPr>
        <w:pStyle w:val="ListParagraph"/>
        <w:numPr>
          <w:ilvl w:val="0"/>
          <w:numId w:val="2"/>
        </w:numPr>
      </w:pPr>
      <w:r w:rsidRPr="2AC3FCB5">
        <w:rPr>
          <w:rFonts w:eastAsia="Segoe UI Light" w:cs="Segoe UI Light"/>
        </w:rPr>
        <w:t>F7 - This will place the current call on hold</w:t>
      </w:r>
    </w:p>
    <w:p w14:paraId="1B384205" w14:textId="5EE929D6" w:rsidR="1542E4A7" w:rsidRPr="00DA4390" w:rsidRDefault="2AC3FCB5" w:rsidP="248C57E8">
      <w:pPr>
        <w:pStyle w:val="ListParagraph"/>
        <w:numPr>
          <w:ilvl w:val="0"/>
          <w:numId w:val="2"/>
        </w:numPr>
      </w:pPr>
      <w:r w:rsidRPr="2AC3FCB5">
        <w:rPr>
          <w:rFonts w:eastAsia="Segoe UI Light" w:cs="Segoe UI Light"/>
        </w:rPr>
        <w:t>F8 - This will retrieve the first call put on hold (using FIFO)</w:t>
      </w:r>
    </w:p>
    <w:p w14:paraId="0C43FD8B" w14:textId="449058F9" w:rsidR="42AD39ED" w:rsidRPr="00DA4390" w:rsidRDefault="2AC3FCB5" w:rsidP="248C57E8">
      <w:pPr>
        <w:pStyle w:val="ListParagraph"/>
        <w:numPr>
          <w:ilvl w:val="0"/>
          <w:numId w:val="2"/>
        </w:numPr>
      </w:pPr>
      <w:r w:rsidRPr="2AC3FCB5">
        <w:rPr>
          <w:rFonts w:eastAsia="Segoe UI Light" w:cs="Segoe UI Light"/>
        </w:rPr>
        <w:t xml:space="preserve">F9 - Transfer a call (using Blind Transfer at this time, to be configurable in future. </w:t>
      </w:r>
      <w:r w:rsidR="009F22D7">
        <w:rPr>
          <w:rFonts w:eastAsia="Segoe UI Light" w:cs="Segoe UI Light"/>
        </w:rPr>
        <w:t xml:space="preserve">(See </w:t>
      </w:r>
      <w:r w:rsidR="009F22D7">
        <w:rPr>
          <w:rFonts w:eastAsia="Segoe UI Light" w:cs="Segoe UI Light"/>
        </w:rPr>
        <w:fldChar w:fldCharType="begin"/>
      </w:r>
      <w:r w:rsidR="009F22D7">
        <w:rPr>
          <w:rFonts w:eastAsia="Segoe UI Light" w:cs="Segoe UI Light"/>
        </w:rPr>
        <w:instrText xml:space="preserve"> REF _Ref387150162 \h </w:instrText>
      </w:r>
      <w:r w:rsidR="009F22D7">
        <w:rPr>
          <w:rFonts w:eastAsia="Segoe UI Light" w:cs="Segoe UI Light"/>
        </w:rPr>
      </w:r>
      <w:r w:rsidR="009F22D7">
        <w:rPr>
          <w:rFonts w:eastAsia="Segoe UI Light" w:cs="Segoe UI Light"/>
        </w:rPr>
        <w:fldChar w:fldCharType="separate"/>
      </w:r>
      <w:r w:rsidR="009F22D7">
        <w:t>Settings Configuration</w:t>
      </w:r>
      <w:r w:rsidR="009F22D7">
        <w:rPr>
          <w:rFonts w:eastAsia="Segoe UI Light" w:cs="Segoe UI Light"/>
        </w:rPr>
        <w:fldChar w:fldCharType="end"/>
      </w:r>
      <w:r w:rsidR="009F22D7">
        <w:rPr>
          <w:rFonts w:eastAsia="Segoe UI Light" w:cs="Segoe UI Light"/>
        </w:rPr>
        <w:t xml:space="preserve"> </w:t>
      </w:r>
      <w:r w:rsidR="009F22D7">
        <w:rPr>
          <w:rFonts w:eastAsia="Segoe UI Light" w:cs="Segoe UI Light"/>
        </w:rPr>
        <w:fldChar w:fldCharType="begin"/>
      </w:r>
      <w:r w:rsidR="009F22D7">
        <w:rPr>
          <w:rFonts w:eastAsia="Segoe UI Light" w:cs="Segoe UI Light"/>
        </w:rPr>
        <w:instrText xml:space="preserve"> PAGEREF _Ref387150162 \p \h </w:instrText>
      </w:r>
      <w:r w:rsidR="009F22D7">
        <w:rPr>
          <w:rFonts w:eastAsia="Segoe UI Light" w:cs="Segoe UI Light"/>
        </w:rPr>
      </w:r>
      <w:r w:rsidR="009F22D7">
        <w:rPr>
          <w:rFonts w:eastAsia="Segoe UI Light" w:cs="Segoe UI Light"/>
        </w:rPr>
        <w:fldChar w:fldCharType="separate"/>
      </w:r>
      <w:r w:rsidR="009F22D7">
        <w:rPr>
          <w:rFonts w:eastAsia="Segoe UI Light" w:cs="Segoe UI Light"/>
          <w:noProof/>
        </w:rPr>
        <w:t>on page 19</w:t>
      </w:r>
      <w:r w:rsidR="009F22D7">
        <w:rPr>
          <w:rFonts w:eastAsia="Segoe UI Light" w:cs="Segoe UI Light"/>
        </w:rPr>
        <w:fldChar w:fldCharType="end"/>
      </w:r>
      <w:r w:rsidR="009F22D7">
        <w:rPr>
          <w:rFonts w:eastAsia="Segoe UI Light" w:cs="Segoe UI Light"/>
        </w:rPr>
        <w:t xml:space="preserve">) </w:t>
      </w:r>
      <w:r w:rsidRPr="2AC3FCB5">
        <w:rPr>
          <w:rFonts w:eastAsia="Segoe UI Light" w:cs="Segoe UI Light"/>
        </w:rPr>
        <w:t>Also note that F9 is special in that it sets the focus to Attendant Pro and puts your cursor in the "Contact Search" field. This means that you can press F9, then type extension or username, press [ENTER] [ENTER] to transfer a call.)</w:t>
      </w:r>
    </w:p>
    <w:p w14:paraId="6F3750AE" w14:textId="644C3CBE" w:rsidR="524D2E6B" w:rsidRPr="00DA4390" w:rsidRDefault="2AC3FCB5" w:rsidP="248C57E8">
      <w:pPr>
        <w:pStyle w:val="ListParagraph"/>
        <w:numPr>
          <w:ilvl w:val="0"/>
          <w:numId w:val="2"/>
        </w:numPr>
      </w:pPr>
      <w:r w:rsidRPr="2AC3FCB5">
        <w:rPr>
          <w:rFonts w:eastAsia="Segoe UI Light" w:cs="Segoe UI Light"/>
        </w:rPr>
        <w:t>F10 - Disconnect or Hang-up the current call</w:t>
      </w:r>
    </w:p>
    <w:p w14:paraId="4DD802FB" w14:textId="73776B70" w:rsidR="524D2E6B" w:rsidRPr="00DA4390" w:rsidRDefault="2AC3FCB5" w:rsidP="248C57E8">
      <w:pPr>
        <w:pStyle w:val="ListParagraph"/>
        <w:numPr>
          <w:ilvl w:val="0"/>
          <w:numId w:val="2"/>
        </w:numPr>
      </w:pPr>
      <w:r w:rsidRPr="2AC3FCB5">
        <w:rPr>
          <w:rFonts w:eastAsia="Segoe UI Light" w:cs="Segoe UI Light"/>
        </w:rPr>
        <w:t>Windows + F4 - Toggles Mute on Current Call</w:t>
      </w:r>
    </w:p>
    <w:p w14:paraId="1D8E7DC8" w14:textId="56FEFB28" w:rsidR="777C7EF2" w:rsidRPr="00DA4390" w:rsidRDefault="2AC3FCB5" w:rsidP="248C57E8">
      <w:pPr>
        <w:pStyle w:val="ListParagraph"/>
        <w:numPr>
          <w:ilvl w:val="0"/>
          <w:numId w:val="2"/>
        </w:numPr>
      </w:pPr>
      <w:r w:rsidRPr="2AC3FCB5">
        <w:rPr>
          <w:rFonts w:eastAsia="Segoe UI Light" w:cs="Segoe UI Light"/>
        </w:rPr>
        <w:t>Windows + A - Attendant Pro gets focus and cursor is put on "Contact Search".</w:t>
      </w:r>
    </w:p>
    <w:p w14:paraId="2B1F9800" w14:textId="2EB1CCE5" w:rsidR="0A46E166" w:rsidRPr="00DA4390" w:rsidRDefault="2AC3FCB5" w:rsidP="0A46E166">
      <w:r w:rsidRPr="2AC3FCB5">
        <w:rPr>
          <w:rFonts w:eastAsia="Segoe UI Light" w:cs="Segoe UI Light"/>
        </w:rPr>
        <w:t>All of the above actions can also be achieved by clicking on screen buttons as well.</w:t>
      </w:r>
    </w:p>
    <w:p w14:paraId="5E7D9A24" w14:textId="1A6F6442" w:rsidR="00A575D7" w:rsidRPr="00DA4390" w:rsidRDefault="00A575D7">
      <w:r w:rsidRPr="2AC3FCB5">
        <w:rPr>
          <w:rFonts w:eastAsia="Segoe UI Light" w:cs="Segoe UI Light"/>
        </w:rPr>
        <w:br w:type="page"/>
      </w:r>
    </w:p>
    <w:p w14:paraId="52A078C2" w14:textId="77777777" w:rsidR="00A575D7" w:rsidRPr="00DA4390" w:rsidRDefault="00A575D7" w:rsidP="0A46E166"/>
    <w:p w14:paraId="3E63DEAB" w14:textId="5917C29D" w:rsidR="008C7EEC" w:rsidRPr="00DA4390" w:rsidRDefault="008C7EEC" w:rsidP="008C7EEC">
      <w:pPr>
        <w:pStyle w:val="Heading1"/>
      </w:pPr>
      <w:bookmarkStart w:id="27" w:name="_Toc421787298"/>
      <w:r w:rsidRPr="2AC3FCB5">
        <w:rPr>
          <w:rFonts w:eastAsia="Segoe UI Light" w:cs="Segoe UI Light"/>
        </w:rPr>
        <w:t>Running Through Some Scenario Using the Attendant Pro</w:t>
      </w:r>
      <w:bookmarkEnd w:id="27"/>
    </w:p>
    <w:p w14:paraId="2BFC9C5F" w14:textId="77777777" w:rsidR="008C7EEC" w:rsidRPr="00DA4390" w:rsidRDefault="008C7EEC" w:rsidP="0A46E166"/>
    <w:p w14:paraId="7F91E18A" w14:textId="1A86698A" w:rsidR="008C7EEC" w:rsidRPr="00DA4390" w:rsidRDefault="008C7EEC" w:rsidP="008C7EEC">
      <w:pPr>
        <w:pStyle w:val="Heading2"/>
      </w:pPr>
      <w:bookmarkStart w:id="28" w:name="_Toc421787299"/>
      <w:r w:rsidRPr="6629EFAF">
        <w:rPr>
          <w:rFonts w:eastAsia="Segoe UI Light" w:cs="Segoe UI Light"/>
        </w:rPr>
        <w:t>Answer and Blind Transfer Using Keyboard</w:t>
      </w:r>
      <w:bookmarkEnd w:id="28"/>
    </w:p>
    <w:p w14:paraId="5C6F5912" w14:textId="324B3777" w:rsidR="324B3777" w:rsidRDefault="324B3777">
      <w:r w:rsidRPr="324B3777">
        <w:rPr>
          <w:rFonts w:eastAsia="Segoe UI Light" w:cs="Segoe UI Light"/>
        </w:rPr>
        <w:t>NOTE: To Blind Transfer using the keyboard you need assign the Hotkey Transfer Type" to "Blind" by clicking "Options" in the upper right of the main Attendant Pro screen.</w:t>
      </w:r>
    </w:p>
    <w:p w14:paraId="311ED1FC" w14:textId="24E4AA87" w:rsidR="008C7EEC" w:rsidRPr="00DA4390" w:rsidRDefault="2AC3FCB5" w:rsidP="0A46E166">
      <w:r w:rsidRPr="2AC3FCB5">
        <w:rPr>
          <w:rFonts w:eastAsia="Segoe UI Light" w:cs="Segoe UI Light"/>
        </w:rPr>
        <w:t>First well run through a scenario answering a call and transferring the call entirely using the keyboard.</w:t>
      </w:r>
    </w:p>
    <w:p w14:paraId="7DA9694D" w14:textId="3CBADDAF" w:rsidR="008C7EEC" w:rsidRPr="00DA4390" w:rsidRDefault="2AC3FCB5" w:rsidP="0A46E166">
      <w:r w:rsidRPr="2AC3FCB5">
        <w:rPr>
          <w:rFonts w:eastAsia="Segoe UI Light" w:cs="Segoe UI Light"/>
        </w:rPr>
        <w:t>When you see an incoming call press F6</w:t>
      </w:r>
    </w:p>
    <w:p w14:paraId="01C36771" w14:textId="401C71DD" w:rsidR="008C7EEC" w:rsidRPr="00DA4390" w:rsidRDefault="2AC3FCB5" w:rsidP="0A46E166">
      <w:r w:rsidRPr="2AC3FCB5">
        <w:rPr>
          <w:rFonts w:eastAsia="Segoe UI Light" w:cs="Segoe UI Light"/>
        </w:rPr>
        <w:t xml:space="preserve">The call will now be answered and you can transfer by press F9. The focus will move to “Contact Search” so you can now type in the extension number of the person you want to transfer to, say, “101”. After we type in 101 we press [ENTER] to move the Contact area and since the first contact is the one we want we can press [ENTER] again to complete the transfer. </w:t>
      </w:r>
    </w:p>
    <w:p w14:paraId="2CCB097D" w14:textId="7C012963" w:rsidR="008C7EEC" w:rsidRPr="00DA4390" w:rsidRDefault="2AC3FCB5" w:rsidP="0A46E166">
      <w:r w:rsidRPr="2AC3FCB5">
        <w:rPr>
          <w:rFonts w:eastAsia="Segoe UI Light" w:cs="Segoe UI Light"/>
        </w:rPr>
        <w:t>All key presses to transfer this call:</w:t>
      </w:r>
    </w:p>
    <w:p w14:paraId="642EC3F5" w14:textId="1908DA82" w:rsidR="008C7EEC" w:rsidRPr="00DA4390" w:rsidRDefault="2AC3FCB5" w:rsidP="008C7EEC">
      <w:pPr>
        <w:pStyle w:val="ListParagraph"/>
        <w:numPr>
          <w:ilvl w:val="0"/>
          <w:numId w:val="3"/>
        </w:numPr>
      </w:pPr>
      <w:r w:rsidRPr="2AC3FCB5">
        <w:rPr>
          <w:rFonts w:eastAsia="Segoe UI Light" w:cs="Segoe UI Light"/>
        </w:rPr>
        <w:t>F6</w:t>
      </w:r>
    </w:p>
    <w:p w14:paraId="306530FF" w14:textId="71F6F158" w:rsidR="008C7EEC" w:rsidRPr="00DA4390" w:rsidRDefault="2AC3FCB5" w:rsidP="008C7EEC">
      <w:pPr>
        <w:pStyle w:val="ListParagraph"/>
        <w:numPr>
          <w:ilvl w:val="0"/>
          <w:numId w:val="3"/>
        </w:numPr>
      </w:pPr>
      <w:r w:rsidRPr="2AC3FCB5">
        <w:rPr>
          <w:rFonts w:eastAsia="Segoe UI Light" w:cs="Segoe UI Light"/>
        </w:rPr>
        <w:t>F9</w:t>
      </w:r>
    </w:p>
    <w:p w14:paraId="61A7FE9B" w14:textId="07198CB2" w:rsidR="008C7EEC" w:rsidRPr="00DA4390" w:rsidRDefault="2AC3FCB5" w:rsidP="008C7EEC">
      <w:pPr>
        <w:pStyle w:val="ListParagraph"/>
        <w:numPr>
          <w:ilvl w:val="0"/>
          <w:numId w:val="3"/>
        </w:numPr>
      </w:pPr>
      <w:r w:rsidRPr="2AC3FCB5">
        <w:rPr>
          <w:rFonts w:eastAsia="Segoe UI Light" w:cs="Segoe UI Light"/>
        </w:rPr>
        <w:t>101 (Extension number to transfer to)</w:t>
      </w:r>
    </w:p>
    <w:p w14:paraId="099A9137" w14:textId="58DE21E8" w:rsidR="008C7EEC" w:rsidRPr="00DA4390" w:rsidRDefault="58DE21E8" w:rsidP="008C7EEC">
      <w:pPr>
        <w:pStyle w:val="ListParagraph"/>
        <w:numPr>
          <w:ilvl w:val="0"/>
          <w:numId w:val="3"/>
        </w:numPr>
      </w:pPr>
      <w:r w:rsidRPr="58DE21E8">
        <w:rPr>
          <w:rFonts w:eastAsia="Segoe UI Light" w:cs="Segoe UI Light"/>
        </w:rPr>
        <w:t>[ENTER] [ENTER] (finalize transfer)</w:t>
      </w:r>
    </w:p>
    <w:p w14:paraId="7365A3DC" w14:textId="58ACE268" w:rsidR="58DE21E8" w:rsidRDefault="58DE21E8" w:rsidP="58DE21E8">
      <w:pPr>
        <w:pStyle w:val="Heading2"/>
      </w:pPr>
      <w:bookmarkStart w:id="29" w:name="_Toc421787300"/>
      <w:r w:rsidRPr="58DE21E8">
        <w:rPr>
          <w:rFonts w:eastAsia="Segoe UI Light" w:cs="Segoe UI Light"/>
        </w:rPr>
        <w:t>Answer and Consult Transfer Using the Keyboard</w:t>
      </w:r>
      <w:bookmarkEnd w:id="29"/>
    </w:p>
    <w:p w14:paraId="332359C6" w14:textId="1A337B6F" w:rsidR="3B16FFDC" w:rsidRDefault="1A337B6F">
      <w:r w:rsidRPr="1A337B6F">
        <w:rPr>
          <w:rFonts w:eastAsia="Segoe UI Light" w:cs="Segoe UI Light"/>
        </w:rPr>
        <w:t>NOTE: To Consult Transfer using the keyboard you need assign the Hotkey Transfer Type" to "Consult" by clicking "Options" in the upper right of the main Attendant Pro screen.</w:t>
      </w:r>
    </w:p>
    <w:p w14:paraId="46459068" w14:textId="5A3C34D8" w:rsidR="3B16FFDC" w:rsidRDefault="3B16FFDC">
      <w:r>
        <w:br/>
      </w:r>
      <w:r w:rsidR="1A337B6F" w:rsidRPr="1A337B6F">
        <w:rPr>
          <w:rFonts w:eastAsia="Segoe UI Light" w:cs="Segoe UI Light"/>
        </w:rPr>
        <w:t>When you see an incoming call press F6</w:t>
      </w:r>
    </w:p>
    <w:p w14:paraId="4ED06EBC" w14:textId="2BBC41D1" w:rsidR="3B16FFDC" w:rsidRDefault="2BBC41D1">
      <w:r w:rsidRPr="2BBC41D1">
        <w:rPr>
          <w:rFonts w:eastAsia="Segoe UI Light" w:cs="Segoe UI Light"/>
        </w:rPr>
        <w:t xml:space="preserve">The call will now be answered and you can start the consult transfer by pressing F9. You are now in Consult Transfer mode. (as shown at in the indicator area at the bottom of the screen.) The focus will move to “Contact Search” so you can now type in the extension number of the person you want to consult/transfer to, say, “101”. After we type in 101 we press [ENTER] to move the Contact area and since the first contact is the one we want we can press [ENTER] again to call this contact. Now you can consult with this person. When you are ready to transfer the call to them, just press F9 to complete the transfer. </w:t>
      </w:r>
    </w:p>
    <w:p w14:paraId="49771611" w14:textId="5B15BF71" w:rsidR="3B16FFDC" w:rsidRDefault="3B16FFDC">
      <w:r w:rsidRPr="3B16FFDC">
        <w:rPr>
          <w:rFonts w:eastAsia="Segoe UI Light" w:cs="Segoe UI Light"/>
        </w:rPr>
        <w:t>All key presses to transfer this call:</w:t>
      </w:r>
    </w:p>
    <w:p w14:paraId="01472350" w14:textId="275C6522" w:rsidR="3B16FFDC" w:rsidRDefault="3B16FFDC" w:rsidP="3B16FFDC">
      <w:pPr>
        <w:pStyle w:val="ListParagraph"/>
        <w:numPr>
          <w:ilvl w:val="0"/>
          <w:numId w:val="3"/>
        </w:numPr>
      </w:pPr>
      <w:r w:rsidRPr="3B16FFDC">
        <w:rPr>
          <w:rFonts w:eastAsia="Segoe UI Light" w:cs="Segoe UI Light"/>
        </w:rPr>
        <w:t>F6</w:t>
      </w:r>
    </w:p>
    <w:p w14:paraId="254BFDE7" w14:textId="5D3A7070" w:rsidR="3B16FFDC" w:rsidRDefault="3B16FFDC" w:rsidP="3B16FFDC">
      <w:pPr>
        <w:pStyle w:val="ListParagraph"/>
        <w:numPr>
          <w:ilvl w:val="0"/>
          <w:numId w:val="3"/>
        </w:numPr>
      </w:pPr>
      <w:r w:rsidRPr="3B16FFDC">
        <w:rPr>
          <w:rFonts w:eastAsia="Segoe UI Light" w:cs="Segoe UI Light"/>
        </w:rPr>
        <w:t>F9</w:t>
      </w:r>
    </w:p>
    <w:p w14:paraId="5DC60432" w14:textId="64E3F3C4" w:rsidR="3B16FFDC" w:rsidRDefault="3B16FFDC" w:rsidP="3B16FFDC">
      <w:pPr>
        <w:pStyle w:val="ListParagraph"/>
        <w:numPr>
          <w:ilvl w:val="0"/>
          <w:numId w:val="3"/>
        </w:numPr>
      </w:pPr>
      <w:r w:rsidRPr="3B16FFDC">
        <w:rPr>
          <w:rFonts w:eastAsia="Segoe UI Light" w:cs="Segoe UI Light"/>
        </w:rPr>
        <w:t>101 (Extension number to transfer to)</w:t>
      </w:r>
    </w:p>
    <w:p w14:paraId="3CB8E51E" w14:textId="3E236785" w:rsidR="3B16FFDC" w:rsidRDefault="6629EFAF" w:rsidP="3B16FFDC">
      <w:pPr>
        <w:pStyle w:val="ListParagraph"/>
        <w:numPr>
          <w:ilvl w:val="0"/>
          <w:numId w:val="3"/>
        </w:numPr>
      </w:pPr>
      <w:r w:rsidRPr="6629EFAF">
        <w:rPr>
          <w:rFonts w:eastAsia="Segoe UI Light" w:cs="Segoe UI Light"/>
        </w:rPr>
        <w:lastRenderedPageBreak/>
        <w:t>[ENTER] [ENTER] (now you can "consult")</w:t>
      </w:r>
    </w:p>
    <w:p w14:paraId="06861F00" w14:textId="64D4C077" w:rsidR="6629EFAF" w:rsidRDefault="6629EFAF" w:rsidP="6629EFAF">
      <w:pPr>
        <w:pStyle w:val="ListParagraph"/>
        <w:numPr>
          <w:ilvl w:val="0"/>
          <w:numId w:val="3"/>
        </w:numPr>
      </w:pPr>
      <w:r w:rsidRPr="6629EFAF">
        <w:rPr>
          <w:rFonts w:eastAsia="Segoe UI Light" w:cs="Segoe UI Light"/>
        </w:rPr>
        <w:t>Press F9 when you are ready to transfer the original caller.</w:t>
      </w:r>
    </w:p>
    <w:p w14:paraId="5CE18C66" w14:textId="1E888CE1" w:rsidR="008C7EEC" w:rsidRPr="00DA4390" w:rsidRDefault="008C7EEC" w:rsidP="000E6244">
      <w:pPr>
        <w:pStyle w:val="Heading2"/>
      </w:pPr>
      <w:bookmarkStart w:id="30" w:name="_Toc421787301"/>
      <w:r w:rsidRPr="3475E453">
        <w:rPr>
          <w:rFonts w:eastAsia="Segoe UI Light" w:cs="Segoe UI Light"/>
        </w:rPr>
        <w:t>Answer, Hold and Retrieve from Hold Call Using Keyboard</w:t>
      </w:r>
      <w:bookmarkEnd w:id="30"/>
    </w:p>
    <w:p w14:paraId="249EFBD0" w14:textId="63D4BA63" w:rsidR="000E6244" w:rsidRPr="00DA4390" w:rsidRDefault="63D4BA63" w:rsidP="000E6244">
      <w:r w:rsidRPr="63D4BA63">
        <w:rPr>
          <w:rFonts w:eastAsia="Segoe UI Light" w:cs="Segoe UI Light"/>
        </w:rPr>
        <w:t>When you see an incoming calls press F6. To put the call on Hold just press F7. To retrieve you press F8. Note that F8 retrieves in FIFO order.</w:t>
      </w:r>
    </w:p>
    <w:p w14:paraId="63FF915B" w14:textId="61B546FC" w:rsidR="000E6244" w:rsidRPr="00DA4390" w:rsidRDefault="2AC3FCB5" w:rsidP="000E6244">
      <w:pPr>
        <w:pStyle w:val="ListParagraph"/>
        <w:numPr>
          <w:ilvl w:val="0"/>
          <w:numId w:val="5"/>
        </w:numPr>
      </w:pPr>
      <w:r w:rsidRPr="2AC3FCB5">
        <w:rPr>
          <w:rFonts w:eastAsia="Segoe UI Light" w:cs="Segoe UI Light"/>
        </w:rPr>
        <w:t>F6</w:t>
      </w:r>
    </w:p>
    <w:p w14:paraId="1300C0F4" w14:textId="0A7E45C0" w:rsidR="000E6244" w:rsidRPr="00DA4390" w:rsidRDefault="2AC3FCB5" w:rsidP="000E6244">
      <w:pPr>
        <w:pStyle w:val="ListParagraph"/>
        <w:numPr>
          <w:ilvl w:val="0"/>
          <w:numId w:val="5"/>
        </w:numPr>
      </w:pPr>
      <w:r w:rsidRPr="2AC3FCB5">
        <w:rPr>
          <w:rFonts w:eastAsia="Segoe UI Light" w:cs="Segoe UI Light"/>
        </w:rPr>
        <w:t>F7</w:t>
      </w:r>
    </w:p>
    <w:p w14:paraId="05E43EE2" w14:textId="6AB663E8" w:rsidR="000E6244" w:rsidRPr="00DA4390" w:rsidRDefault="2AC3FCB5" w:rsidP="000E6244">
      <w:pPr>
        <w:pStyle w:val="ListParagraph"/>
        <w:numPr>
          <w:ilvl w:val="0"/>
          <w:numId w:val="5"/>
        </w:numPr>
      </w:pPr>
      <w:r w:rsidRPr="2AC3FCB5">
        <w:rPr>
          <w:rFonts w:eastAsia="Segoe UI Light" w:cs="Segoe UI Light"/>
        </w:rPr>
        <w:t>F8</w:t>
      </w:r>
    </w:p>
    <w:p w14:paraId="510BC16D" w14:textId="6BB2FFCA" w:rsidR="000E6244" w:rsidRPr="00DA4390" w:rsidRDefault="000E6244" w:rsidP="000E6244">
      <w:pPr>
        <w:pStyle w:val="Heading2"/>
      </w:pPr>
      <w:bookmarkStart w:id="31" w:name="_Toc421787302"/>
      <w:r w:rsidRPr="2AC3FCB5">
        <w:rPr>
          <w:rFonts w:eastAsia="Segoe UI Light" w:cs="Segoe UI Light"/>
        </w:rPr>
        <w:t>Dial a Number</w:t>
      </w:r>
      <w:bookmarkEnd w:id="31"/>
    </w:p>
    <w:p w14:paraId="4D0BE37D" w14:textId="18491450" w:rsidR="000E6244" w:rsidRPr="00DA4390" w:rsidRDefault="2AC3FCB5" w:rsidP="000E6244">
      <w:pPr>
        <w:pStyle w:val="ListParagraph"/>
        <w:numPr>
          <w:ilvl w:val="0"/>
          <w:numId w:val="6"/>
        </w:numPr>
      </w:pPr>
      <w:r w:rsidRPr="2AC3FCB5">
        <w:rPr>
          <w:rFonts w:eastAsia="Segoe UI Light" w:cs="Segoe UI Light"/>
        </w:rPr>
        <w:t>Windows + A (or just click in Contact Search field)</w:t>
      </w:r>
    </w:p>
    <w:p w14:paraId="06F8355F" w14:textId="4960D299" w:rsidR="000E6244" w:rsidRPr="00DA4390" w:rsidRDefault="2AC3FCB5" w:rsidP="000E6244">
      <w:pPr>
        <w:pStyle w:val="ListParagraph"/>
        <w:numPr>
          <w:ilvl w:val="0"/>
          <w:numId w:val="6"/>
        </w:numPr>
      </w:pPr>
      <w:r w:rsidRPr="2AC3FCB5">
        <w:rPr>
          <w:rFonts w:eastAsia="Segoe UI Light" w:cs="Segoe UI Light"/>
        </w:rPr>
        <w:t>101 (Extension number to dial)</w:t>
      </w:r>
    </w:p>
    <w:p w14:paraId="7B243FD2" w14:textId="27BFFE46" w:rsidR="000E6244" w:rsidRPr="00DA4390" w:rsidRDefault="2AC3FCB5" w:rsidP="000E6244">
      <w:pPr>
        <w:pStyle w:val="ListParagraph"/>
        <w:numPr>
          <w:ilvl w:val="0"/>
          <w:numId w:val="6"/>
        </w:numPr>
      </w:pPr>
      <w:r w:rsidRPr="2AC3FCB5">
        <w:rPr>
          <w:rFonts w:eastAsia="Segoe UI Light" w:cs="Segoe UI Light"/>
        </w:rPr>
        <w:t>[ENTER] [ENTER]</w:t>
      </w:r>
    </w:p>
    <w:p w14:paraId="297FC16A" w14:textId="77777777" w:rsidR="000E6244" w:rsidRPr="00DA4390" w:rsidRDefault="000E6244" w:rsidP="000E6244"/>
    <w:p w14:paraId="1E3A9611" w14:textId="77777777" w:rsidR="000E6244" w:rsidRPr="00DA4390" w:rsidRDefault="000E6244" w:rsidP="000E6244"/>
    <w:p w14:paraId="04B5ECD2" w14:textId="77777777" w:rsidR="000E6244" w:rsidRPr="00DA4390" w:rsidRDefault="000E6244" w:rsidP="000E6244"/>
    <w:p w14:paraId="50F69395" w14:textId="1692AA6B" w:rsidR="00557A32" w:rsidRDefault="00557A32">
      <w:r>
        <w:br w:type="page"/>
      </w:r>
    </w:p>
    <w:bookmarkStart w:id="32" w:name="_OptionsConfiguration"/>
    <w:bookmarkStart w:id="33" w:name="_Options_Configuration"/>
    <w:bookmarkStart w:id="34" w:name="_Ref387150162"/>
    <w:bookmarkEnd w:id="32"/>
    <w:bookmarkEnd w:id="33"/>
    <w:p w14:paraId="50E6CF6D" w14:textId="05F51F6C" w:rsidR="004466FA" w:rsidRDefault="003C5195" w:rsidP="00557A32">
      <w:pPr>
        <w:pStyle w:val="Heading1"/>
      </w:pPr>
      <w:r>
        <w:lastRenderedPageBreak/>
        <w:fldChar w:fldCharType="begin"/>
      </w:r>
      <w:r>
        <w:instrText xml:space="preserve"> HYPERLINK  \l "_OptionsConfiguration" </w:instrText>
      </w:r>
      <w:r>
        <w:fldChar w:fldCharType="separate"/>
      </w:r>
      <w:bookmarkStart w:id="35" w:name="_Toc421787303"/>
      <w:r w:rsidRPr="003C5195">
        <w:rPr>
          <w:rStyle w:val="Hyperlink"/>
        </w:rPr>
        <w:t>Options</w:t>
      </w:r>
      <w:r w:rsidR="004466FA" w:rsidRPr="003C5195">
        <w:rPr>
          <w:rStyle w:val="Hyperlink"/>
        </w:rPr>
        <w:t xml:space="preserve"> Co</w:t>
      </w:r>
      <w:bookmarkStart w:id="36" w:name="Home1"/>
      <w:bookmarkEnd w:id="36"/>
      <w:r w:rsidR="004466FA" w:rsidRPr="003C5195">
        <w:rPr>
          <w:rStyle w:val="Hyperlink"/>
        </w:rPr>
        <w:t>nfiguration</w:t>
      </w:r>
      <w:bookmarkEnd w:id="34"/>
      <w:bookmarkEnd w:id="35"/>
      <w:r>
        <w:fldChar w:fldCharType="end"/>
      </w:r>
    </w:p>
    <w:p w14:paraId="06C4DF0B" w14:textId="5BB38CE8" w:rsidR="004466FA" w:rsidRDefault="008B5C4A" w:rsidP="004466FA">
      <w:r>
        <w:t xml:space="preserve">The Settings screen is where you can change the setup of Attendant Pro. As soon as you change the setting it will be saved and take effect. </w:t>
      </w:r>
    </w:p>
    <w:p w14:paraId="7833CDCC" w14:textId="6F7ABE0A" w:rsidR="003859BA" w:rsidRDefault="003859BA" w:rsidP="003859BA">
      <w:pPr>
        <w:pStyle w:val="Heading2"/>
      </w:pPr>
      <w:bookmarkStart w:id="37" w:name="_Toc421787304"/>
      <w:bookmarkStart w:id="38" w:name="_General"/>
      <w:bookmarkEnd w:id="38"/>
      <w:r>
        <w:t>General</w:t>
      </w:r>
      <w:bookmarkEnd w:id="37"/>
    </w:p>
    <w:p w14:paraId="75666882" w14:textId="6EAE4F7D" w:rsidR="003859BA" w:rsidRDefault="003859BA" w:rsidP="003859BA">
      <w:pPr>
        <w:jc w:val="center"/>
      </w:pPr>
      <w:r w:rsidRPr="003859BA">
        <w:rPr>
          <w:noProof/>
        </w:rPr>
        <w:drawing>
          <wp:inline distT="0" distB="0" distL="0" distR="0" wp14:anchorId="333938A9" wp14:editId="77F29B8C">
            <wp:extent cx="5029200" cy="40808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29200" cy="4080852"/>
                    </a:xfrm>
                    <a:prstGeom prst="rect">
                      <a:avLst/>
                    </a:prstGeom>
                  </pic:spPr>
                </pic:pic>
              </a:graphicData>
            </a:graphic>
          </wp:inline>
        </w:drawing>
      </w:r>
    </w:p>
    <w:p w14:paraId="2E5B1CD5" w14:textId="1CE9C9ED" w:rsidR="00633859" w:rsidRDefault="005C16F9" w:rsidP="00633859">
      <w:pPr>
        <w:pStyle w:val="ListParagraph"/>
        <w:numPr>
          <w:ilvl w:val="0"/>
          <w:numId w:val="12"/>
        </w:numPr>
      </w:pPr>
      <w:r>
        <w:t>Activation</w:t>
      </w:r>
      <w:r w:rsidR="00633859">
        <w:t xml:space="preserve"> Key</w:t>
      </w:r>
      <w:r w:rsidR="00662119">
        <w:t>: Your organizations key will displayed here.</w:t>
      </w:r>
    </w:p>
    <w:p w14:paraId="57A52052" w14:textId="16E1DF0A" w:rsidR="00633859" w:rsidRDefault="00633859" w:rsidP="00633859">
      <w:pPr>
        <w:pStyle w:val="ListParagraph"/>
        <w:numPr>
          <w:ilvl w:val="0"/>
          <w:numId w:val="12"/>
        </w:numPr>
      </w:pPr>
      <w:r>
        <w:t xml:space="preserve">Default Contact Layout: </w:t>
      </w:r>
      <w:r w:rsidR="005C16F9">
        <w:t>which contact layout will be displayed for contact groups, search and contact details area.</w:t>
      </w:r>
    </w:p>
    <w:p w14:paraId="7ADD4D0D" w14:textId="37E0D515" w:rsidR="005C16F9" w:rsidRDefault="005C16F9" w:rsidP="00633859">
      <w:pPr>
        <w:pStyle w:val="ListParagraph"/>
        <w:numPr>
          <w:ilvl w:val="0"/>
          <w:numId w:val="12"/>
        </w:numPr>
      </w:pPr>
      <w:r>
        <w:t>Default Contact Group: The Contact Group that is selected when Attendant Pro is started.</w:t>
      </w:r>
    </w:p>
    <w:p w14:paraId="13330D8B" w14:textId="19FD0C5F" w:rsidR="005C16F9" w:rsidRDefault="005C16F9" w:rsidP="00633859">
      <w:pPr>
        <w:pStyle w:val="ListParagraph"/>
        <w:numPr>
          <w:ilvl w:val="0"/>
          <w:numId w:val="12"/>
        </w:numPr>
      </w:pPr>
      <w:r>
        <w:t>Transfer Mode on Answer: The transfer mode a call set to when a call is answered. It can be set to none, which means you need to click one after answering a call.</w:t>
      </w:r>
    </w:p>
    <w:p w14:paraId="40A34647" w14:textId="100BC236" w:rsidR="005C16F9" w:rsidRDefault="005C16F9" w:rsidP="00633859">
      <w:pPr>
        <w:pStyle w:val="ListParagraph"/>
        <w:numPr>
          <w:ilvl w:val="0"/>
          <w:numId w:val="12"/>
        </w:numPr>
      </w:pPr>
      <w:r>
        <w:t>Default Language: This will be set based on operating system language, or you can manually set it using this setting.</w:t>
      </w:r>
    </w:p>
    <w:p w14:paraId="3DCA2C21" w14:textId="7BD79D99" w:rsidR="005C16F9" w:rsidRDefault="005C16F9" w:rsidP="00633859">
      <w:pPr>
        <w:pStyle w:val="ListParagraph"/>
        <w:numPr>
          <w:ilvl w:val="0"/>
          <w:numId w:val="12"/>
        </w:numPr>
      </w:pPr>
      <w:r>
        <w:t>Contact Double Click Action: The action is taken when a Contact Layout is double clicked. (</w:t>
      </w:r>
      <w:r w:rsidR="009B5A04">
        <w:t>More on Contact Layouts</w:t>
      </w:r>
      <w:r>
        <w:t xml:space="preserve">: </w:t>
      </w:r>
      <w:hyperlink w:anchor="_Contact_Layouts_(small/click" w:history="1">
        <w:r w:rsidRPr="005C16F9">
          <w:rPr>
            <w:rStyle w:val="Hyperlink"/>
          </w:rPr>
          <w:t>click here</w:t>
        </w:r>
      </w:hyperlink>
      <w:r>
        <w:t>)</w:t>
      </w:r>
    </w:p>
    <w:p w14:paraId="2DFA5491" w14:textId="78A7044F" w:rsidR="005C16F9" w:rsidRDefault="004917E0" w:rsidP="00633859">
      <w:pPr>
        <w:pStyle w:val="ListParagraph"/>
        <w:numPr>
          <w:ilvl w:val="0"/>
          <w:numId w:val="12"/>
        </w:numPr>
      </w:pPr>
      <w:r>
        <w:t xml:space="preserve">Focus on Incoming Call: </w:t>
      </w:r>
      <w:r w:rsidR="009B5A04">
        <w:t>Should Attendant Pro be set to foreground and restored on incoming call</w:t>
      </w:r>
    </w:p>
    <w:p w14:paraId="48A83932" w14:textId="0D800A44" w:rsidR="009B5A04" w:rsidRDefault="009B5A04" w:rsidP="00633859">
      <w:pPr>
        <w:pStyle w:val="ListParagraph"/>
        <w:numPr>
          <w:ilvl w:val="0"/>
          <w:numId w:val="12"/>
        </w:numPr>
      </w:pPr>
      <w:r>
        <w:t>Enable Button Click: an audible sound when a button is clicked. (touch scenario)</w:t>
      </w:r>
    </w:p>
    <w:p w14:paraId="6B3C907D" w14:textId="3A8BE498" w:rsidR="009B5A04" w:rsidRDefault="009B5A04" w:rsidP="00633859">
      <w:pPr>
        <w:pStyle w:val="ListParagraph"/>
        <w:numPr>
          <w:ilvl w:val="0"/>
          <w:numId w:val="12"/>
        </w:numPr>
      </w:pPr>
      <w:r>
        <w:t>Enable Skype for Business User Interface: when unchecked Attendant Pro uses a Lync 2013 user interface and when checked a Skype for Business user interface.</w:t>
      </w:r>
    </w:p>
    <w:p w14:paraId="16970447" w14:textId="10E0A632" w:rsidR="009B5A04" w:rsidRDefault="009B5A04" w:rsidP="00633859">
      <w:pPr>
        <w:pStyle w:val="ListParagraph"/>
        <w:numPr>
          <w:ilvl w:val="0"/>
          <w:numId w:val="12"/>
        </w:numPr>
      </w:pPr>
      <w:r>
        <w:lastRenderedPageBreak/>
        <w:t xml:space="preserve">Search Box Sends DTMF During Active Call: when user types into search box during a call it will send DTMF and search. </w:t>
      </w:r>
    </w:p>
    <w:p w14:paraId="7EF82642" w14:textId="0D1A9EBE" w:rsidR="009B5A04" w:rsidRDefault="009B5A04" w:rsidP="00633859">
      <w:pPr>
        <w:pStyle w:val="ListParagraph"/>
        <w:numPr>
          <w:ilvl w:val="0"/>
          <w:numId w:val="12"/>
        </w:numPr>
      </w:pPr>
      <w:r>
        <w:t>Hold On Begin Transfer: Determines if call is placed on hold while user searches for a contact to transfer to</w:t>
      </w:r>
    </w:p>
    <w:p w14:paraId="36AFB0B3" w14:textId="750F70B1" w:rsidR="009B5A04" w:rsidRDefault="009B5A04" w:rsidP="00633859">
      <w:pPr>
        <w:pStyle w:val="ListParagraph"/>
        <w:numPr>
          <w:ilvl w:val="0"/>
          <w:numId w:val="12"/>
        </w:numPr>
      </w:pPr>
      <w:r>
        <w:t>Clear Transfer Mode on Hold: whether transfer mode will be cleared when a call is put on hold</w:t>
      </w:r>
    </w:p>
    <w:p w14:paraId="7F3D7DC8" w14:textId="384362FC" w:rsidR="009B5A04" w:rsidRDefault="009B5A04" w:rsidP="00633859">
      <w:pPr>
        <w:pStyle w:val="ListParagraph"/>
        <w:numPr>
          <w:ilvl w:val="0"/>
          <w:numId w:val="12"/>
        </w:numPr>
      </w:pPr>
      <w:r>
        <w:t xml:space="preserve">Revert “Call For” Delegate/RGS to Myself After 1 Call: If a user changes “Call As” should it revert to self afer 1 call or stay as set “Call As” (More on changing Call As: </w:t>
      </w:r>
      <w:hyperlink w:anchor="_Username_(Call_As)" w:history="1">
        <w:r w:rsidRPr="009B5A04">
          <w:rPr>
            <w:rStyle w:val="Hyperlink"/>
          </w:rPr>
          <w:t>click here</w:t>
        </w:r>
      </w:hyperlink>
      <w:r>
        <w:t>)</w:t>
      </w:r>
    </w:p>
    <w:p w14:paraId="3667C400" w14:textId="03732CB6" w:rsidR="009B5A04" w:rsidRDefault="009B5A04" w:rsidP="00633859">
      <w:pPr>
        <w:pStyle w:val="ListParagraph"/>
        <w:numPr>
          <w:ilvl w:val="0"/>
          <w:numId w:val="12"/>
        </w:numPr>
      </w:pPr>
      <w:r>
        <w:t>Show Keypad: Turning this off does not hide Search ability, just kepad. Turning this off might be desired in a non-touchscreen scenario to optimize search results space</w:t>
      </w:r>
    </w:p>
    <w:p w14:paraId="1D96ABA4" w14:textId="3D3E2F67" w:rsidR="009B5A04" w:rsidRDefault="009B5A04" w:rsidP="00633859">
      <w:pPr>
        <w:pStyle w:val="ListParagraph"/>
        <w:numPr>
          <w:ilvl w:val="0"/>
          <w:numId w:val="12"/>
        </w:numPr>
      </w:pPr>
      <w:r>
        <w:t>Show Caller Information Panel</w:t>
      </w:r>
    </w:p>
    <w:p w14:paraId="7885BA04" w14:textId="6FAA005D" w:rsidR="009B5A04" w:rsidRDefault="009B5A04" w:rsidP="00633859">
      <w:pPr>
        <w:pStyle w:val="ListParagraph"/>
        <w:numPr>
          <w:ilvl w:val="0"/>
          <w:numId w:val="12"/>
        </w:numPr>
      </w:pPr>
      <w:r>
        <w:t>Show Contact Details Panel</w:t>
      </w:r>
    </w:p>
    <w:p w14:paraId="0B19965C" w14:textId="70510B59" w:rsidR="009B5A04" w:rsidRDefault="009B5A04" w:rsidP="00633859">
      <w:pPr>
        <w:pStyle w:val="ListParagraph"/>
        <w:numPr>
          <w:ilvl w:val="0"/>
          <w:numId w:val="12"/>
        </w:numPr>
      </w:pPr>
      <w:r>
        <w:t>Show RGS Agent Group Information Panel</w:t>
      </w:r>
    </w:p>
    <w:p w14:paraId="28C3884F" w14:textId="72D04170" w:rsidR="009B5A04" w:rsidRDefault="009B5A04" w:rsidP="00633859">
      <w:pPr>
        <w:pStyle w:val="ListParagraph"/>
        <w:numPr>
          <w:ilvl w:val="0"/>
          <w:numId w:val="12"/>
        </w:numPr>
      </w:pPr>
      <w:r>
        <w:t>Suppress Active Call Window: This will minimize the Skype for Business (Lync) conversation window so it does not pop up in front of Attendant Pro.</w:t>
      </w:r>
    </w:p>
    <w:p w14:paraId="31AA717B" w14:textId="73AB740C" w:rsidR="009B5A04" w:rsidRDefault="009B5A04" w:rsidP="00633859">
      <w:pPr>
        <w:pStyle w:val="ListParagraph"/>
        <w:numPr>
          <w:ilvl w:val="0"/>
          <w:numId w:val="12"/>
        </w:numPr>
      </w:pPr>
      <w:r>
        <w:t xml:space="preserve">Suppress Call Toast/Alert: This will minimize the Skype for Business (Lync) incoming call toast/alert/notification </w:t>
      </w:r>
      <w:r w:rsidR="00AC1CED">
        <w:t xml:space="preserve">for those who don’t want to see it. Do note that a call can be answered for Attendant Pro using the Skype for Business (Lync) Call Toast or Attendant Pro Incoming Calls area. </w:t>
      </w:r>
    </w:p>
    <w:p w14:paraId="31463D66" w14:textId="5676C3F8" w:rsidR="003859BA" w:rsidRDefault="003859BA" w:rsidP="003859BA">
      <w:pPr>
        <w:pStyle w:val="Heading2"/>
      </w:pPr>
      <w:bookmarkStart w:id="39" w:name="_Toc421787305"/>
      <w:r>
        <w:t>Shortcut Keys</w:t>
      </w:r>
      <w:bookmarkEnd w:id="39"/>
    </w:p>
    <w:p w14:paraId="05D84FB7" w14:textId="262BE65A" w:rsidR="003859BA" w:rsidRDefault="003859BA" w:rsidP="004466FA">
      <w:r>
        <w:t>Here you can define what key you want assigned to Attendant Pro functions. Just type a key combination in the field and decide if you want this shortcut to only work in Attendant Pro application or anywhere in Windows (Global).</w:t>
      </w:r>
    </w:p>
    <w:p w14:paraId="55E79347" w14:textId="2B80A582" w:rsidR="003859BA" w:rsidRDefault="003859BA" w:rsidP="003859BA">
      <w:pPr>
        <w:jc w:val="center"/>
      </w:pPr>
      <w:r>
        <w:rPr>
          <w:noProof/>
        </w:rPr>
        <w:lastRenderedPageBreak/>
        <w:drawing>
          <wp:inline distT="0" distB="0" distL="0" distR="0" wp14:anchorId="1CE2CF25" wp14:editId="4A2BB97C">
            <wp:extent cx="5029200" cy="407481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4074813"/>
                    </a:xfrm>
                    <a:prstGeom prst="rect">
                      <a:avLst/>
                    </a:prstGeom>
                    <a:noFill/>
                  </pic:spPr>
                </pic:pic>
              </a:graphicData>
            </a:graphic>
          </wp:inline>
        </w:drawing>
      </w:r>
    </w:p>
    <w:p w14:paraId="1D7C2900" w14:textId="77777777" w:rsidR="00971BC5" w:rsidRDefault="00971BC5" w:rsidP="00971BC5"/>
    <w:p w14:paraId="0A77A84F" w14:textId="1E34524C" w:rsidR="003859BA" w:rsidRDefault="003859BA" w:rsidP="003859BA">
      <w:pPr>
        <w:pStyle w:val="Heading2"/>
      </w:pPr>
      <w:bookmarkStart w:id="40" w:name="_Toc421787306"/>
      <w:r>
        <w:t>Call Back Email Setup</w:t>
      </w:r>
      <w:bookmarkEnd w:id="40"/>
    </w:p>
    <w:p w14:paraId="3FA0FDC5" w14:textId="21AC4110" w:rsidR="003859BA" w:rsidRDefault="00AC1CED" w:rsidP="004466FA">
      <w:r>
        <w:t>Setup templates for Call Back Email and Call Park For.</w:t>
      </w:r>
    </w:p>
    <w:p w14:paraId="01B61745" w14:textId="4B5D14C9" w:rsidR="00633859" w:rsidRDefault="00633859" w:rsidP="00633859">
      <w:pPr>
        <w:pStyle w:val="Heading2"/>
      </w:pPr>
      <w:bookmarkStart w:id="41" w:name="_Toc421787307"/>
      <w:r>
        <w:t>Custom Contact Layouts</w:t>
      </w:r>
      <w:bookmarkEnd w:id="41"/>
    </w:p>
    <w:p w14:paraId="671AC8B5" w14:textId="148C3292" w:rsidR="00633859" w:rsidRDefault="00AC1CED" w:rsidP="00633859">
      <w:pPr>
        <w:rPr>
          <w:rFonts w:eastAsia="Segoe UI Light" w:cs="Segoe UI Light"/>
        </w:rPr>
      </w:pPr>
      <w:r>
        <w:rPr>
          <w:rFonts w:eastAsia="Segoe UI Light" w:cs="Segoe UI Light"/>
        </w:rPr>
        <w:t>Ability to copy XAML custom contact layouts.</w:t>
      </w:r>
    </w:p>
    <w:p w14:paraId="0992A7D1" w14:textId="4F3EE01B" w:rsidR="00633859" w:rsidRDefault="00633859" w:rsidP="00633859">
      <w:pPr>
        <w:pStyle w:val="Heading2"/>
        <w:rPr>
          <w:rFonts w:eastAsia="Segoe UI Light"/>
        </w:rPr>
      </w:pPr>
      <w:bookmarkStart w:id="42" w:name="_Toc421787308"/>
      <w:r>
        <w:rPr>
          <w:rFonts w:eastAsia="Segoe UI Light"/>
        </w:rPr>
        <w:t>Configuration Information</w:t>
      </w:r>
      <w:bookmarkEnd w:id="42"/>
    </w:p>
    <w:p w14:paraId="5534376B" w14:textId="77777777" w:rsidR="00633859" w:rsidRDefault="00633859" w:rsidP="00633859">
      <w:pPr>
        <w:rPr>
          <w:rFonts w:eastAsia="Segoe UI Light" w:cs="Segoe UI Light"/>
        </w:rPr>
      </w:pPr>
    </w:p>
    <w:p w14:paraId="15753FC1" w14:textId="41A75462" w:rsidR="00633859" w:rsidRPr="00DA4390" w:rsidRDefault="00633859" w:rsidP="00633859">
      <w:r w:rsidRPr="2AC3FCB5">
        <w:rPr>
          <w:rFonts w:eastAsia="Segoe UI Light" w:cs="Segoe UI Light"/>
        </w:rPr>
        <w:t>You can setup the call pop URL under "Settings". Below is a public page you can call as an example:</w:t>
      </w:r>
    </w:p>
    <w:p w14:paraId="4E1B9E63" w14:textId="77777777" w:rsidR="00633859" w:rsidRPr="00DA4390" w:rsidRDefault="00633859" w:rsidP="00633859">
      <w:pPr>
        <w:pStyle w:val="ListParagraph"/>
        <w:numPr>
          <w:ilvl w:val="0"/>
          <w:numId w:val="1"/>
        </w:numPr>
      </w:pPr>
      <w:hyperlink r:id="rId46">
        <w:r w:rsidRPr="2AC3FCB5">
          <w:rPr>
            <w:rStyle w:val="Hyperlink"/>
            <w:rFonts w:eastAsia="Segoe UI Light" w:cs="Segoe UI Light"/>
          </w:rPr>
          <w:t>http://www.whitepages.com/phone/{phoneno</w:t>
        </w:r>
      </w:hyperlink>
      <w:r w:rsidRPr="2AC3FCB5">
        <w:rPr>
          <w:rFonts w:eastAsia="Segoe UI Light" w:cs="Segoe UI Light"/>
        </w:rPr>
        <w:t>}</w:t>
      </w:r>
    </w:p>
    <w:p w14:paraId="14981C8D" w14:textId="77777777" w:rsidR="00633859" w:rsidRPr="00DA4390" w:rsidRDefault="00633859" w:rsidP="00633859">
      <w:r w:rsidRPr="2AC3FCB5">
        <w:rPr>
          <w:rFonts w:eastAsia="Segoe UI Light" w:cs="Segoe UI Light"/>
        </w:rPr>
        <w:t>The Lookup URL will take effect immediately and there is no need to restart Attendant Pro.</w:t>
      </w:r>
    </w:p>
    <w:p w14:paraId="2A8C05DF" w14:textId="77777777" w:rsidR="00633859" w:rsidRDefault="00633859" w:rsidP="00633859">
      <w:r w:rsidRPr="2AC3FCB5">
        <w:rPr>
          <w:rFonts w:eastAsia="Segoe UI Light" w:cs="Segoe UI Light"/>
          <w:color w:val="FF0000"/>
        </w:rPr>
        <w:t>NOTE</w:t>
      </w:r>
      <w:r w:rsidRPr="2AC3FCB5">
        <w:rPr>
          <w:rFonts w:eastAsia="Segoe UI Light" w:cs="Segoe UI Light"/>
        </w:rPr>
        <w:t>: The above White pages example is just a sample to demonstrate the capability of Attendant Pro call pop functionality and you will likely want to use an internal web server that returns information from your CRM, ERP or other line of business application (LOB). If you do not currently have a web server that can deliver this kind of information out of your LOB application, take a look at SQL Server Reporting Services (aka SSRS). More information on SSRS is available here:</w:t>
      </w:r>
    </w:p>
    <w:p w14:paraId="58C9FBC6" w14:textId="77777777" w:rsidR="00633859" w:rsidRDefault="00633859" w:rsidP="00633859">
      <w:hyperlink r:id="rId47">
        <w:r w:rsidRPr="2AC3FCB5">
          <w:rPr>
            <w:rStyle w:val="Hyperlink"/>
            <w:rFonts w:eastAsia="Segoe UI Light" w:cs="Segoe UI Light"/>
          </w:rPr>
          <w:t>http://technet.microsoft.com/en-us/library/ms159106.aspx</w:t>
        </w:r>
      </w:hyperlink>
    </w:p>
    <w:p w14:paraId="6814AB55" w14:textId="77777777" w:rsidR="00633859" w:rsidRDefault="00633859" w:rsidP="004466FA"/>
    <w:p w14:paraId="6D099A4D" w14:textId="003D3A55" w:rsidR="003859BA" w:rsidRDefault="00AC1CED" w:rsidP="00AC1CED">
      <w:pPr>
        <w:pStyle w:val="Heading2"/>
      </w:pPr>
      <w:bookmarkStart w:id="43" w:name="_Toc421787309"/>
      <w:r>
        <w:t>Shortcut Setup (Quick Access Shortcuts Menu)</w:t>
      </w:r>
      <w:bookmarkEnd w:id="43"/>
    </w:p>
    <w:p w14:paraId="5EBC7E11" w14:textId="2A23FAD9" w:rsidR="00AC1CED" w:rsidRDefault="00AC1CED" w:rsidP="00AC1CED">
      <w:r>
        <w:t>Quick Access Shortcuts Menu allows you to setup macro-like shortcuts to common used communication tasks.</w:t>
      </w:r>
    </w:p>
    <w:p w14:paraId="45A3709C" w14:textId="638A0DC6" w:rsidR="00AC1CED" w:rsidRPr="00AC1CED" w:rsidRDefault="00AC1CED" w:rsidP="00AC1CED">
      <w:pPr>
        <w:jc w:val="center"/>
      </w:pPr>
      <w:r w:rsidRPr="00AC1CED">
        <w:drawing>
          <wp:inline distT="0" distB="0" distL="0" distR="0" wp14:anchorId="423F607D" wp14:editId="2E8D2CF8">
            <wp:extent cx="5029200" cy="222714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29200" cy="2227140"/>
                    </a:xfrm>
                    <a:prstGeom prst="rect">
                      <a:avLst/>
                    </a:prstGeom>
                  </pic:spPr>
                </pic:pic>
              </a:graphicData>
            </a:graphic>
          </wp:inline>
        </w:drawing>
      </w:r>
    </w:p>
    <w:p w14:paraId="0E46E712" w14:textId="6433CA43" w:rsidR="009F22D7" w:rsidRDefault="009F22D7" w:rsidP="004466FA"/>
    <w:p w14:paraId="53E34208" w14:textId="77777777" w:rsidR="009F22D7" w:rsidRDefault="009F22D7" w:rsidP="004466FA"/>
    <w:p w14:paraId="2178D653" w14:textId="440561E8" w:rsidR="009F22D7" w:rsidRDefault="009F22D7">
      <w:r>
        <w:br w:type="page"/>
      </w:r>
    </w:p>
    <w:p w14:paraId="1D89DF78" w14:textId="77777777" w:rsidR="004466FA" w:rsidRPr="004466FA" w:rsidRDefault="004466FA" w:rsidP="004466FA"/>
    <w:p w14:paraId="13A09953" w14:textId="5B002132" w:rsidR="008C7EEC" w:rsidRDefault="00557A32" w:rsidP="00557A32">
      <w:pPr>
        <w:pStyle w:val="Heading1"/>
      </w:pPr>
      <w:bookmarkStart w:id="44" w:name="_Toc421787310"/>
      <w:r>
        <w:t>Centralized Setting Management</w:t>
      </w:r>
      <w:bookmarkEnd w:id="44"/>
    </w:p>
    <w:p w14:paraId="0DB10456" w14:textId="4557FA00" w:rsidR="00557A32" w:rsidRDefault="00557A32" w:rsidP="008C7EEC">
      <w:r>
        <w:t>You can either manually enter Attendant Pro settings in the Settings screen or you can push the settings out via Group Policy by setting registry settings.</w:t>
      </w:r>
    </w:p>
    <w:p w14:paraId="516FB3F7" w14:textId="5B1EA1B9" w:rsidR="00557A32" w:rsidRDefault="00557A32" w:rsidP="008C7EEC">
      <w:r>
        <w:t>Below is a list of settings that can be set by registry setting via Group Policy or directly.</w:t>
      </w:r>
    </w:p>
    <w:p w14:paraId="0575A26D" w14:textId="77777777" w:rsidR="00557A32" w:rsidRDefault="00557A32" w:rsidP="008C7EEC"/>
    <w:p w14:paraId="5E3EDB14" w14:textId="77777777" w:rsidR="00557A32" w:rsidRDefault="00557A32" w:rsidP="00557A32">
      <w:pPr>
        <w:pStyle w:val="ListParagraph"/>
        <w:numPr>
          <w:ilvl w:val="0"/>
          <w:numId w:val="7"/>
        </w:numPr>
      </w:pPr>
      <w:r>
        <w:t>DefaultContactGroup</w:t>
      </w:r>
    </w:p>
    <w:p w14:paraId="02598A2B" w14:textId="493D32E5" w:rsidR="00557A32" w:rsidRPr="00557A32" w:rsidRDefault="00557A32" w:rsidP="00557A32">
      <w:pPr>
        <w:pStyle w:val="ListParagraph"/>
        <w:numPr>
          <w:ilvl w:val="1"/>
          <w:numId w:val="7"/>
        </w:numPr>
      </w:pPr>
      <w:r w:rsidRPr="00557A32">
        <w:t>The Contact Group selected on startup.</w:t>
      </w:r>
      <w:r w:rsidR="004466FA">
        <w:t xml:space="preserve"> (this needs to be a Contact Group defined for this Lync user)</w:t>
      </w:r>
    </w:p>
    <w:p w14:paraId="561738F0" w14:textId="77777777" w:rsidR="00557A32" w:rsidRDefault="00557A32" w:rsidP="00557A32">
      <w:pPr>
        <w:pStyle w:val="ListParagraph"/>
        <w:numPr>
          <w:ilvl w:val="0"/>
          <w:numId w:val="7"/>
        </w:numPr>
      </w:pPr>
      <w:r>
        <w:t>AuthorizationKey</w:t>
      </w:r>
    </w:p>
    <w:p w14:paraId="40165329" w14:textId="53F02C9F" w:rsidR="00557A32" w:rsidRPr="00557A32" w:rsidRDefault="00557A32" w:rsidP="00557A32">
      <w:pPr>
        <w:pStyle w:val="ListParagraph"/>
        <w:numPr>
          <w:ilvl w:val="1"/>
          <w:numId w:val="7"/>
        </w:numPr>
      </w:pPr>
      <w:r w:rsidRPr="00557A32">
        <w:t>Your registration authorization key.</w:t>
      </w:r>
    </w:p>
    <w:p w14:paraId="5CFF8A78" w14:textId="77777777" w:rsidR="00557A32" w:rsidRDefault="00557A32" w:rsidP="00557A32">
      <w:pPr>
        <w:pStyle w:val="ListParagraph"/>
        <w:numPr>
          <w:ilvl w:val="0"/>
          <w:numId w:val="7"/>
        </w:numPr>
      </w:pPr>
      <w:r w:rsidRPr="00557A32">
        <w:t xml:space="preserve">BaseLookupURL </w:t>
      </w:r>
    </w:p>
    <w:p w14:paraId="338126F0" w14:textId="52700020" w:rsidR="00557A32" w:rsidRPr="00557A32" w:rsidRDefault="00557A32" w:rsidP="00557A32">
      <w:pPr>
        <w:pStyle w:val="ListParagraph"/>
        <w:numPr>
          <w:ilvl w:val="1"/>
          <w:numId w:val="7"/>
        </w:numPr>
      </w:pPr>
      <w:r w:rsidRPr="00557A32">
        <w:t>The URL that will be invoked on incoming call popup. Substitute {phoneno} will be the incoming phone number as transformed by [PhoneNumberPattern] and [PhoneNumberTranslation].</w:t>
      </w:r>
    </w:p>
    <w:p w14:paraId="088C9020" w14:textId="77777777" w:rsidR="00557A32" w:rsidRDefault="00557A32" w:rsidP="00557A32">
      <w:pPr>
        <w:pStyle w:val="ListParagraph"/>
        <w:numPr>
          <w:ilvl w:val="0"/>
          <w:numId w:val="7"/>
        </w:numPr>
      </w:pPr>
      <w:r w:rsidRPr="00557A32">
        <w:t>PhoneNumberPattern</w:t>
      </w:r>
    </w:p>
    <w:p w14:paraId="7CBF83E6" w14:textId="1381DBEB" w:rsidR="00557A32" w:rsidRDefault="00557A32" w:rsidP="00557A32">
      <w:pPr>
        <w:pStyle w:val="ListParagraph"/>
        <w:numPr>
          <w:ilvl w:val="1"/>
          <w:numId w:val="7"/>
        </w:numPr>
      </w:pPr>
      <w:r w:rsidRPr="00557A32">
        <w:t>Phone Number Regex Pattern to Match</w:t>
      </w:r>
    </w:p>
    <w:p w14:paraId="5484E999" w14:textId="53B37554" w:rsidR="00557A32" w:rsidRDefault="00557A32" w:rsidP="00557A32">
      <w:pPr>
        <w:pStyle w:val="ListParagraph"/>
        <w:numPr>
          <w:ilvl w:val="1"/>
          <w:numId w:val="7"/>
        </w:numPr>
      </w:pPr>
      <w:r>
        <w:t>An example of matching USA E164 like +18005551212 would be:</w:t>
      </w:r>
    </w:p>
    <w:p w14:paraId="0A027950" w14:textId="69027992" w:rsidR="00557A32" w:rsidRPr="00557A32" w:rsidRDefault="00557A32" w:rsidP="00557A32">
      <w:pPr>
        <w:pStyle w:val="ListParagraph"/>
        <w:numPr>
          <w:ilvl w:val="2"/>
          <w:numId w:val="7"/>
        </w:numPr>
      </w:pPr>
      <w:r w:rsidRPr="00557A32">
        <w:rPr>
          <w:color w:val="000000"/>
          <w:sz w:val="23"/>
          <w:szCs w:val="23"/>
        </w:rPr>
        <w:t>^\+1(\d{10})</w:t>
      </w:r>
    </w:p>
    <w:p w14:paraId="1323BC33" w14:textId="77777777" w:rsidR="00557A32" w:rsidRDefault="00557A32" w:rsidP="00557A32">
      <w:pPr>
        <w:pStyle w:val="ListParagraph"/>
        <w:numPr>
          <w:ilvl w:val="0"/>
          <w:numId w:val="7"/>
        </w:numPr>
      </w:pPr>
      <w:r w:rsidRPr="00557A32">
        <w:t>PhoneNumberTranslation</w:t>
      </w:r>
    </w:p>
    <w:p w14:paraId="4313894F" w14:textId="470E5C71" w:rsidR="00557A32" w:rsidRDefault="00557A32" w:rsidP="00557A32">
      <w:pPr>
        <w:pStyle w:val="ListParagraph"/>
        <w:numPr>
          <w:ilvl w:val="1"/>
          <w:numId w:val="7"/>
        </w:numPr>
      </w:pPr>
      <w:r w:rsidRPr="00557A32">
        <w:t>Phone Number Regex Translation Pattern.</w:t>
      </w:r>
    </w:p>
    <w:p w14:paraId="26A8FCD2" w14:textId="24FA36F0" w:rsidR="00557A32" w:rsidRDefault="00557A32" w:rsidP="00557A32">
      <w:pPr>
        <w:pStyle w:val="ListParagraph"/>
        <w:numPr>
          <w:ilvl w:val="1"/>
          <w:numId w:val="7"/>
        </w:numPr>
      </w:pPr>
      <w:r>
        <w:t>An example of translation for USA E164 like +18005551212 would be:</w:t>
      </w:r>
    </w:p>
    <w:p w14:paraId="2E1A61C4" w14:textId="4525767E" w:rsidR="00557A32" w:rsidRDefault="00557A32" w:rsidP="00557A32">
      <w:pPr>
        <w:pStyle w:val="ListParagraph"/>
        <w:numPr>
          <w:ilvl w:val="2"/>
          <w:numId w:val="7"/>
        </w:numPr>
      </w:pPr>
      <w:r>
        <w:t>$1</w:t>
      </w:r>
    </w:p>
    <w:p w14:paraId="25D13EBE" w14:textId="332E48D2" w:rsidR="00B97AFA" w:rsidRDefault="00B97AFA" w:rsidP="00B97AFA">
      <w:pPr>
        <w:pStyle w:val="ListParagraph"/>
        <w:numPr>
          <w:ilvl w:val="0"/>
          <w:numId w:val="7"/>
        </w:numPr>
      </w:pPr>
      <w:r>
        <w:t>HotkeyTransferType</w:t>
      </w:r>
    </w:p>
    <w:p w14:paraId="52376BC5" w14:textId="3D90938A" w:rsidR="00B97AFA" w:rsidRDefault="00B97AFA" w:rsidP="00B97AFA">
      <w:pPr>
        <w:pStyle w:val="ListParagraph"/>
        <w:numPr>
          <w:ilvl w:val="1"/>
          <w:numId w:val="7"/>
        </w:numPr>
      </w:pPr>
      <w:r>
        <w:t>When you press the global hotkey for transfer, what type of transfer is initiated</w:t>
      </w:r>
    </w:p>
    <w:p w14:paraId="276089BB" w14:textId="0659AC43" w:rsidR="00B97AFA" w:rsidRDefault="00B97AFA" w:rsidP="00B97AFA">
      <w:pPr>
        <w:pStyle w:val="ListParagraph"/>
        <w:numPr>
          <w:ilvl w:val="1"/>
          <w:numId w:val="7"/>
        </w:numPr>
      </w:pPr>
      <w:r>
        <w:t>The options are</w:t>
      </w:r>
    </w:p>
    <w:p w14:paraId="3C4035B8" w14:textId="5AEE9953" w:rsidR="00B97AFA" w:rsidRDefault="00B97AFA" w:rsidP="00B97AFA">
      <w:pPr>
        <w:pStyle w:val="ListParagraph"/>
        <w:numPr>
          <w:ilvl w:val="2"/>
          <w:numId w:val="7"/>
        </w:numPr>
      </w:pPr>
      <w:r>
        <w:t>Blind</w:t>
      </w:r>
    </w:p>
    <w:p w14:paraId="583A9839" w14:textId="2491CB47" w:rsidR="00B97AFA" w:rsidRDefault="00B97AFA" w:rsidP="00B97AFA">
      <w:pPr>
        <w:pStyle w:val="ListParagraph"/>
        <w:numPr>
          <w:ilvl w:val="2"/>
          <w:numId w:val="7"/>
        </w:numPr>
      </w:pPr>
      <w:r>
        <w:t>Safe</w:t>
      </w:r>
    </w:p>
    <w:p w14:paraId="113475A4" w14:textId="136DEB4E" w:rsidR="00B97AFA" w:rsidRDefault="00B97AFA" w:rsidP="00B97AFA">
      <w:pPr>
        <w:pStyle w:val="ListParagraph"/>
        <w:numPr>
          <w:ilvl w:val="2"/>
          <w:numId w:val="7"/>
        </w:numPr>
      </w:pPr>
      <w:r>
        <w:t>Consult</w:t>
      </w:r>
    </w:p>
    <w:p w14:paraId="745D3840" w14:textId="79228388" w:rsidR="00B97AFA" w:rsidRPr="00B97AFA" w:rsidRDefault="00B97AFA" w:rsidP="00B97AFA">
      <w:pPr>
        <w:pStyle w:val="ListParagraph"/>
        <w:numPr>
          <w:ilvl w:val="0"/>
          <w:numId w:val="7"/>
        </w:numPr>
      </w:pPr>
      <w:r w:rsidRPr="00B97AFA">
        <w:rPr>
          <w:rFonts w:cs="Consolas"/>
          <w:color w:val="000000"/>
          <w:highlight w:val="white"/>
        </w:rPr>
        <w:t>DefaultContactLayout</w:t>
      </w:r>
    </w:p>
    <w:p w14:paraId="6B06A631" w14:textId="73F9067C" w:rsidR="00B97AFA" w:rsidRDefault="00B97AFA" w:rsidP="00B97AFA">
      <w:pPr>
        <w:pStyle w:val="ListParagraph"/>
        <w:numPr>
          <w:ilvl w:val="1"/>
          <w:numId w:val="7"/>
        </w:numPr>
      </w:pPr>
      <w:r>
        <w:t>The default contact layout and size.</w:t>
      </w:r>
    </w:p>
    <w:p w14:paraId="34008EF0" w14:textId="14786E4C" w:rsidR="00B97AFA" w:rsidRDefault="00B97AFA" w:rsidP="00B97AFA">
      <w:pPr>
        <w:pStyle w:val="ListParagraph"/>
        <w:numPr>
          <w:ilvl w:val="1"/>
          <w:numId w:val="7"/>
        </w:numPr>
      </w:pPr>
      <w:r>
        <w:t>The options are</w:t>
      </w:r>
    </w:p>
    <w:p w14:paraId="2328EC2C" w14:textId="1C59FA4B" w:rsidR="00B97AFA" w:rsidRDefault="00B97AFA" w:rsidP="00B97AFA">
      <w:pPr>
        <w:pStyle w:val="ListParagraph"/>
        <w:numPr>
          <w:ilvl w:val="2"/>
          <w:numId w:val="7"/>
        </w:numPr>
      </w:pPr>
      <w:r>
        <w:t>Small</w:t>
      </w:r>
    </w:p>
    <w:p w14:paraId="5045AF11" w14:textId="46645C56" w:rsidR="00B97AFA" w:rsidRDefault="00B97AFA" w:rsidP="00B97AFA">
      <w:pPr>
        <w:pStyle w:val="ListParagraph"/>
        <w:numPr>
          <w:ilvl w:val="2"/>
          <w:numId w:val="7"/>
        </w:numPr>
      </w:pPr>
      <w:r>
        <w:t>Medium</w:t>
      </w:r>
    </w:p>
    <w:p w14:paraId="4308DF1E" w14:textId="564BC63A" w:rsidR="00B97AFA" w:rsidRDefault="00B97AFA" w:rsidP="00B97AFA">
      <w:pPr>
        <w:pStyle w:val="ListParagraph"/>
        <w:numPr>
          <w:ilvl w:val="2"/>
          <w:numId w:val="7"/>
        </w:numPr>
      </w:pPr>
      <w:r>
        <w:t>Large</w:t>
      </w:r>
    </w:p>
    <w:p w14:paraId="567CD119" w14:textId="148862E7" w:rsidR="00980D46" w:rsidRDefault="00980D46" w:rsidP="00980D46">
      <w:pPr>
        <w:pStyle w:val="ListParagraph"/>
        <w:numPr>
          <w:ilvl w:val="0"/>
          <w:numId w:val="7"/>
        </w:numPr>
      </w:pPr>
      <w:r>
        <w:t>HotkeyAnswer</w:t>
      </w:r>
    </w:p>
    <w:p w14:paraId="410FC1BE" w14:textId="2D445740" w:rsidR="00980D46" w:rsidRDefault="00980D46" w:rsidP="00980D46">
      <w:pPr>
        <w:pStyle w:val="ListParagraph"/>
        <w:numPr>
          <w:ilvl w:val="1"/>
          <w:numId w:val="7"/>
        </w:numPr>
      </w:pPr>
      <w:r>
        <w:t>The Global hotkey for answering a call.</w:t>
      </w:r>
    </w:p>
    <w:p w14:paraId="2CEA22C3" w14:textId="7D1839C2" w:rsidR="00980D46" w:rsidRDefault="00980D46" w:rsidP="00980D46">
      <w:pPr>
        <w:pStyle w:val="ListParagraph"/>
        <w:numPr>
          <w:ilvl w:val="1"/>
          <w:numId w:val="7"/>
        </w:numPr>
      </w:pPr>
      <w:r>
        <w:t>Valid values are</w:t>
      </w:r>
    </w:p>
    <w:p w14:paraId="192883D7" w14:textId="77777777" w:rsidR="00980D46" w:rsidRDefault="00980D46" w:rsidP="00980D46">
      <w:pPr>
        <w:pStyle w:val="ListParagraph"/>
        <w:numPr>
          <w:ilvl w:val="2"/>
          <w:numId w:val="7"/>
        </w:numPr>
      </w:pPr>
      <w:r>
        <w:lastRenderedPageBreak/>
        <w:t>Alt</w:t>
      </w:r>
    </w:p>
    <w:p w14:paraId="7ECF9872" w14:textId="42567B50" w:rsidR="00980D46" w:rsidRDefault="00980D46" w:rsidP="00980D46">
      <w:pPr>
        <w:pStyle w:val="ListParagraph"/>
        <w:numPr>
          <w:ilvl w:val="2"/>
          <w:numId w:val="7"/>
        </w:numPr>
      </w:pPr>
      <w:r>
        <w:t>Control</w:t>
      </w:r>
    </w:p>
    <w:p w14:paraId="3AE097E8" w14:textId="14C6CCD8" w:rsidR="00980D46" w:rsidRDefault="00980D46" w:rsidP="00980D46">
      <w:pPr>
        <w:pStyle w:val="ListParagraph"/>
        <w:numPr>
          <w:ilvl w:val="2"/>
          <w:numId w:val="7"/>
        </w:numPr>
      </w:pPr>
      <w:r>
        <w:t>None</w:t>
      </w:r>
    </w:p>
    <w:p w14:paraId="57A5F577" w14:textId="61158F5A" w:rsidR="00980D46" w:rsidRDefault="00980D46" w:rsidP="00980D46">
      <w:pPr>
        <w:pStyle w:val="ListParagraph"/>
        <w:numPr>
          <w:ilvl w:val="2"/>
          <w:numId w:val="7"/>
        </w:numPr>
      </w:pPr>
      <w:r>
        <w:t>Shift</w:t>
      </w:r>
    </w:p>
    <w:p w14:paraId="12C31551" w14:textId="295DB94A" w:rsidR="00980D46" w:rsidRDefault="00980D46" w:rsidP="00980D46">
      <w:pPr>
        <w:pStyle w:val="ListParagraph"/>
        <w:numPr>
          <w:ilvl w:val="2"/>
          <w:numId w:val="7"/>
        </w:numPr>
      </w:pPr>
      <w:r>
        <w:t>Windows</w:t>
      </w:r>
    </w:p>
    <w:p w14:paraId="73B95E25" w14:textId="009BFED9" w:rsidR="00980D46" w:rsidRDefault="00980D46" w:rsidP="00980D46">
      <w:pPr>
        <w:pStyle w:val="ListParagraph"/>
        <w:numPr>
          <w:ilvl w:val="0"/>
          <w:numId w:val="7"/>
        </w:numPr>
      </w:pPr>
      <w:r>
        <w:t>HotkeyModifierAnswer</w:t>
      </w:r>
    </w:p>
    <w:p w14:paraId="412F1A3D" w14:textId="721A1803" w:rsidR="00557A32" w:rsidRDefault="00557A32" w:rsidP="00557A32">
      <w:r>
        <w:t>You can directly add the registry key to test:</w:t>
      </w:r>
    </w:p>
    <w:p w14:paraId="57A50E15" w14:textId="2170D363" w:rsidR="00557A32" w:rsidRDefault="00557A32" w:rsidP="00557A32">
      <w:r w:rsidRPr="00557A32">
        <w:t>HKEY_</w:t>
      </w:r>
      <w:r w:rsidR="00B92E08">
        <w:t>CURRENT_</w:t>
      </w:r>
      <w:r w:rsidRPr="00557A32">
        <w:t>USER\Software\Policies\LandisComputer\AttendantPro</w:t>
      </w:r>
    </w:p>
    <w:p w14:paraId="5698003F" w14:textId="13EE9842" w:rsidR="00557A32" w:rsidRDefault="00557A32" w:rsidP="00557A32">
      <w:r>
        <w:rPr>
          <w:noProof/>
        </w:rPr>
        <w:drawing>
          <wp:inline distT="0" distB="0" distL="0" distR="0" wp14:anchorId="4353D17A" wp14:editId="0BAF1AD5">
            <wp:extent cx="5943600" cy="4117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117340"/>
                    </a:xfrm>
                    <a:prstGeom prst="rect">
                      <a:avLst/>
                    </a:prstGeom>
                  </pic:spPr>
                </pic:pic>
              </a:graphicData>
            </a:graphic>
          </wp:inline>
        </w:drawing>
      </w:r>
    </w:p>
    <w:p w14:paraId="0A80C638" w14:textId="55B064A6" w:rsidR="0051705A" w:rsidRDefault="0051705A" w:rsidP="00557A32">
      <w:r>
        <w:t>In the LandisComputer\AttendantPro folder, right click and add New | String Value with the name of one of the settings above and an appropriate value.</w:t>
      </w:r>
    </w:p>
    <w:p w14:paraId="1CCDF7E9" w14:textId="644563B9" w:rsidR="0051705A" w:rsidRDefault="0051705A" w:rsidP="00557A32">
      <w:r>
        <w:t>The setting will take effect immediately. In the Attendant Pro Setting screen the setting will now be locked and not editable since you have set this setting from the registry.</w:t>
      </w:r>
    </w:p>
    <w:p w14:paraId="3431F6E0" w14:textId="7582A08F" w:rsidR="00880342" w:rsidRDefault="00880342" w:rsidP="00557A32"/>
    <w:p w14:paraId="08651737" w14:textId="77777777" w:rsidR="00880342" w:rsidRDefault="00880342">
      <w:r>
        <w:br w:type="page"/>
      </w:r>
    </w:p>
    <w:p w14:paraId="2DAF0D04" w14:textId="55B7CACA" w:rsidR="001C6444" w:rsidRDefault="001C6444" w:rsidP="001C6444">
      <w:pPr>
        <w:pStyle w:val="Heading1"/>
      </w:pPr>
      <w:bookmarkStart w:id="45" w:name="_Toc421787311"/>
      <w:r>
        <w:lastRenderedPageBreak/>
        <w:t>Exchange</w:t>
      </w:r>
      <w:r w:rsidR="00E3163D">
        <w:t xml:space="preserve"> Server</w:t>
      </w:r>
      <w:r>
        <w:t xml:space="preserve"> Shared Calendar Configuration</w:t>
      </w:r>
      <w:bookmarkEnd w:id="45"/>
    </w:p>
    <w:p w14:paraId="674F178F" w14:textId="7A9E7762" w:rsidR="001C6444" w:rsidRDefault="001C6444" w:rsidP="001C6444">
      <w:r>
        <w:t>Attendant Pro provides the ability for console operators to easily open Exchange shared calendars directly from contact layouts in Attendant Pro. This requires no additional Attendant Pro servers or specialty Attendant Pro knowledge to configure and depends entirely on existing Microsoft Exchange infrastructure.</w:t>
      </w:r>
    </w:p>
    <w:p w14:paraId="3658532B" w14:textId="2C56D2E7" w:rsidR="001C6444" w:rsidRDefault="001C6444" w:rsidP="001C6444">
      <w:r>
        <w:t>Requirements</w:t>
      </w:r>
    </w:p>
    <w:p w14:paraId="177C89EB" w14:textId="1BD47941" w:rsidR="001C6444" w:rsidRDefault="001C6444" w:rsidP="001C6444">
      <w:pPr>
        <w:pStyle w:val="ListParagraph"/>
        <w:numPr>
          <w:ilvl w:val="0"/>
          <w:numId w:val="9"/>
        </w:numPr>
      </w:pPr>
      <w:r>
        <w:t xml:space="preserve">Exchange Server </w:t>
      </w:r>
      <w:r w:rsidR="001D3B1E">
        <w:t xml:space="preserve">and </w:t>
      </w:r>
      <w:r>
        <w:t>shared calendars implemented</w:t>
      </w:r>
    </w:p>
    <w:p w14:paraId="37DD2D8A" w14:textId="1D610B7F" w:rsidR="001C6444" w:rsidRDefault="001C6444" w:rsidP="001C6444">
      <w:pPr>
        <w:pStyle w:val="ListParagraph"/>
        <w:numPr>
          <w:ilvl w:val="0"/>
          <w:numId w:val="9"/>
        </w:numPr>
      </w:pPr>
      <w:r>
        <w:t>Calendars shared with attendant console user at least Permission Level of “Reviewer”</w:t>
      </w:r>
    </w:p>
    <w:p w14:paraId="19E5BBC4" w14:textId="7F6836D1" w:rsidR="001C6444" w:rsidRDefault="001C6444" w:rsidP="001C6444">
      <w:pPr>
        <w:pStyle w:val="ListParagraph"/>
        <w:numPr>
          <w:ilvl w:val="0"/>
          <w:numId w:val="9"/>
        </w:numPr>
      </w:pPr>
      <w:r>
        <w:t>The attendant console user’s Outlook has cached mode disabled.</w:t>
      </w:r>
    </w:p>
    <w:p w14:paraId="07E8C1FC" w14:textId="77777777" w:rsidR="001D3B1E" w:rsidRDefault="001D3B1E" w:rsidP="001C6444">
      <w:r>
        <w:t xml:space="preserve">Attendant Pro “Open Calendar” functionality depends on Exchange being installed. The next step is making sure the calendars are shared with the minimum Permission Level of “Reviewer”. This can be done centrally using Exchange Powershell by the administrator. </w:t>
      </w:r>
    </w:p>
    <w:p w14:paraId="1930C7A8" w14:textId="46808F68" w:rsidR="001C6444" w:rsidRDefault="001D3B1E" w:rsidP="001C6444">
      <w:r>
        <w:t xml:space="preserve">Alternatively it can be done by the user who wants to share their calendar with the console operator. (We will demonstrate how to configure share permission using Outlook 2013, but some older versions of Outlook will work as well.) On the PC of the user that wants to share their calendar with the console operator users open Microsoft Outlook 2013 and go to Calendar </w:t>
      </w:r>
      <w:r w:rsidR="00E57EC3">
        <w:t>panel. Now</w:t>
      </w:r>
      <w:r>
        <w:t xml:space="preserve"> right click on the user’s own calendar, in the right-click menu click “Share” | “Calendar Permissions”.</w:t>
      </w:r>
    </w:p>
    <w:p w14:paraId="79DB0EEB" w14:textId="1694E510" w:rsidR="001D3B1E" w:rsidRDefault="001D3B1E" w:rsidP="001D3B1E">
      <w:pPr>
        <w:jc w:val="center"/>
      </w:pPr>
      <w:r w:rsidRPr="001D3B1E">
        <w:rPr>
          <w:noProof/>
        </w:rPr>
        <w:drawing>
          <wp:inline distT="0" distB="0" distL="0" distR="0" wp14:anchorId="69244664" wp14:editId="2FAD5148">
            <wp:extent cx="4591691" cy="197195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91691" cy="1971950"/>
                    </a:xfrm>
                    <a:prstGeom prst="rect">
                      <a:avLst/>
                    </a:prstGeom>
                  </pic:spPr>
                </pic:pic>
              </a:graphicData>
            </a:graphic>
          </wp:inline>
        </w:drawing>
      </w:r>
    </w:p>
    <w:p w14:paraId="3F51B0CA" w14:textId="4BEEA2BA" w:rsidR="001D3B1E" w:rsidRDefault="001D3B1E" w:rsidP="001D3B1E">
      <w:r>
        <w:t>In the “Calendar Properties” click the “Permissions”. Now set the “Permission Level” for the console operator(s) to “Reviewer” or higher permission. Click “Apply”.</w:t>
      </w:r>
    </w:p>
    <w:p w14:paraId="2C7F98EC" w14:textId="3009E129" w:rsidR="001D3B1E" w:rsidRDefault="001D3B1E" w:rsidP="001D3B1E">
      <w:pPr>
        <w:jc w:val="center"/>
      </w:pPr>
      <w:r w:rsidRPr="001D3B1E">
        <w:rPr>
          <w:noProof/>
        </w:rPr>
        <w:lastRenderedPageBreak/>
        <w:drawing>
          <wp:inline distT="0" distB="0" distL="0" distR="0" wp14:anchorId="7CA0E1A5" wp14:editId="42FD7977">
            <wp:extent cx="4020111" cy="53156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20111" cy="5315692"/>
                    </a:xfrm>
                    <a:prstGeom prst="rect">
                      <a:avLst/>
                    </a:prstGeom>
                  </pic:spPr>
                </pic:pic>
              </a:graphicData>
            </a:graphic>
          </wp:inline>
        </w:drawing>
      </w:r>
    </w:p>
    <w:p w14:paraId="1CE59ECD" w14:textId="37B43EF5" w:rsidR="001D3B1E" w:rsidRDefault="00E57EC3" w:rsidP="001D3B1E">
      <w:r>
        <w:t>The next step is to disable “Cached Mode” in Outlook 2013 and will be performed on the attendant console user’s PC. Open Outlook 2013, click File | Account Settings | Accounts Settings as shown below:</w:t>
      </w:r>
    </w:p>
    <w:p w14:paraId="14B3258D" w14:textId="04E7768C" w:rsidR="00E57EC3" w:rsidRDefault="00E57EC3" w:rsidP="00E57EC3">
      <w:pPr>
        <w:jc w:val="center"/>
      </w:pPr>
      <w:r w:rsidRPr="00E57EC3">
        <w:rPr>
          <w:noProof/>
        </w:rPr>
        <w:lastRenderedPageBreak/>
        <w:drawing>
          <wp:inline distT="0" distB="0" distL="0" distR="0" wp14:anchorId="0A2F1F06" wp14:editId="4CC5D756">
            <wp:extent cx="4477375" cy="347711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77375" cy="3477110"/>
                    </a:xfrm>
                    <a:prstGeom prst="rect">
                      <a:avLst/>
                    </a:prstGeom>
                  </pic:spPr>
                </pic:pic>
              </a:graphicData>
            </a:graphic>
          </wp:inline>
        </w:drawing>
      </w:r>
    </w:p>
    <w:p w14:paraId="5CE2D3E2" w14:textId="40789922" w:rsidR="00E57EC3" w:rsidRDefault="00E57EC3" w:rsidP="001D3B1E">
      <w:r>
        <w:t>Now under “E-mail” tab select the attendant console user | “Change” | uncheck “Use Cached Exchange Mode | Next | Ok | Finish</w:t>
      </w:r>
    </w:p>
    <w:p w14:paraId="6D9775BB" w14:textId="71F8BB80" w:rsidR="00E57EC3" w:rsidRDefault="00E57EC3" w:rsidP="00E57EC3">
      <w:pPr>
        <w:jc w:val="center"/>
      </w:pPr>
      <w:r w:rsidRPr="00E57EC3">
        <w:rPr>
          <w:noProof/>
        </w:rPr>
        <w:drawing>
          <wp:inline distT="0" distB="0" distL="0" distR="0" wp14:anchorId="6E3E01C1" wp14:editId="4D3B165C">
            <wp:extent cx="5943600" cy="3890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890645"/>
                    </a:xfrm>
                    <a:prstGeom prst="rect">
                      <a:avLst/>
                    </a:prstGeom>
                  </pic:spPr>
                </pic:pic>
              </a:graphicData>
            </a:graphic>
          </wp:inline>
        </w:drawing>
      </w:r>
    </w:p>
    <w:p w14:paraId="6ED59665" w14:textId="77777777" w:rsidR="00E57EC3" w:rsidRDefault="00E57EC3" w:rsidP="00E57EC3">
      <w:pPr>
        <w:jc w:val="center"/>
      </w:pPr>
    </w:p>
    <w:p w14:paraId="531CCBEB" w14:textId="7B79DECC" w:rsidR="00E57EC3" w:rsidRDefault="00E57EC3" w:rsidP="001D3B1E">
      <w:r>
        <w:t>Now you will need to restart attendant console users’ Outlook 2013.</w:t>
      </w:r>
    </w:p>
    <w:p w14:paraId="4FAB58C8" w14:textId="543E826B" w:rsidR="00E57EC3" w:rsidRDefault="00E57EC3" w:rsidP="001D3B1E">
      <w:r>
        <w:t>NOTE: We have noticed that the attendant console user needs to restart Outlook 2013 after calendar permissions are changed for other users. So if the administrator gives attendant console user permissions to view new calendars, the attendant console user needs to restart Outlook 2013. This appears to be a limitation of Outlook 2013</w:t>
      </w:r>
    </w:p>
    <w:p w14:paraId="5631EC2E" w14:textId="1CAED373" w:rsidR="00B953D5" w:rsidRDefault="00B953D5" w:rsidP="001D3B1E">
      <w:r>
        <w:t>Now the attendant console user can right-click on any contact layout and click “Open Calendar” and the Outlook 2013 calendar will be opened. (Exchange security is strictly observed, so operator can only access calendars they have been given permissions of course)</w:t>
      </w:r>
    </w:p>
    <w:p w14:paraId="7BC692B8" w14:textId="51C0EE9E" w:rsidR="00B953D5" w:rsidRDefault="00B953D5" w:rsidP="00B953D5">
      <w:pPr>
        <w:jc w:val="center"/>
      </w:pPr>
      <w:r w:rsidRPr="00B953D5">
        <w:rPr>
          <w:noProof/>
        </w:rPr>
        <w:drawing>
          <wp:inline distT="0" distB="0" distL="0" distR="0" wp14:anchorId="718F173C" wp14:editId="197B51F5">
            <wp:extent cx="2810267" cy="160995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10267" cy="1609950"/>
                    </a:xfrm>
                    <a:prstGeom prst="rect">
                      <a:avLst/>
                    </a:prstGeom>
                  </pic:spPr>
                </pic:pic>
              </a:graphicData>
            </a:graphic>
          </wp:inline>
        </w:drawing>
      </w:r>
    </w:p>
    <w:p w14:paraId="107CBEC2" w14:textId="77777777" w:rsidR="00B953D5" w:rsidRPr="001C6444" w:rsidRDefault="00B953D5" w:rsidP="001D3B1E"/>
    <w:p w14:paraId="091B4069" w14:textId="090DB31B" w:rsidR="00880342" w:rsidRDefault="00F524F9" w:rsidP="00F524F9">
      <w:pPr>
        <w:pStyle w:val="Heading1"/>
      </w:pPr>
      <w:bookmarkStart w:id="46" w:name="_Toc421787312"/>
      <w:r>
        <w:t>Knowledge Base Articles</w:t>
      </w:r>
      <w:bookmarkEnd w:id="46"/>
    </w:p>
    <w:p w14:paraId="15278477" w14:textId="77777777" w:rsidR="00F524F9" w:rsidRDefault="00F524F9" w:rsidP="00F524F9"/>
    <w:p w14:paraId="126747EC" w14:textId="1D408AEF" w:rsidR="00F524F9" w:rsidRDefault="00F524F9" w:rsidP="00F524F9">
      <w:pPr>
        <w:pStyle w:val="Heading2"/>
      </w:pPr>
      <w:bookmarkStart w:id="47" w:name="_Toc421787313"/>
      <w:r>
        <w:t>When I answer a call on my Lync Phone Edition device the call disappears from Attendant Pro.</w:t>
      </w:r>
      <w:bookmarkEnd w:id="47"/>
    </w:p>
    <w:p w14:paraId="4E5490B7" w14:textId="067F58B6" w:rsidR="00F524F9" w:rsidRDefault="00F524F9" w:rsidP="00F524F9">
      <w:r>
        <w:t>This means that the Lync Phone edition device is not properly paired to the Lync 2013 client. Make sure that LPE device works with Lync 2013. Take a look at the lower right of the Lync 2013 client to see if there are any errors.</w:t>
      </w:r>
    </w:p>
    <w:p w14:paraId="501EAD1E" w14:textId="4FFC11F2" w:rsidR="00F524F9" w:rsidRDefault="00B53C56" w:rsidP="00F524F9">
      <w:r>
        <w:rPr>
          <w:noProof/>
        </w:rPr>
        <w:drawing>
          <wp:inline distT="0" distB="0" distL="0" distR="0" wp14:anchorId="14495672" wp14:editId="5C860B9C">
            <wp:extent cx="2657143" cy="10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57143" cy="1000000"/>
                    </a:xfrm>
                    <a:prstGeom prst="rect">
                      <a:avLst/>
                    </a:prstGeom>
                  </pic:spPr>
                </pic:pic>
              </a:graphicData>
            </a:graphic>
          </wp:inline>
        </w:drawing>
      </w:r>
    </w:p>
    <w:p w14:paraId="5E7B0359" w14:textId="401F168C" w:rsidR="00F524F9" w:rsidRDefault="401F168C" w:rsidP="00F524F9">
      <w:r>
        <w:t>If you see this error you may need to sign out of Lync 2013 and in again. After you have the LPE device properly working with Lync 2013, restart Attendant Pro.</w:t>
      </w:r>
    </w:p>
    <w:p w14:paraId="53339186" w14:textId="2B9941F6" w:rsidR="401F168C" w:rsidRDefault="401F168C" w:rsidP="401F168C">
      <w:pPr>
        <w:pStyle w:val="Heading2"/>
      </w:pPr>
      <w:bookmarkStart w:id="48" w:name="_Toc421787314"/>
      <w:r w:rsidRPr="401F168C">
        <w:lastRenderedPageBreak/>
        <w:t>What I answer a call it just disappears from Attendant Pro.</w:t>
      </w:r>
      <w:bookmarkEnd w:id="48"/>
    </w:p>
    <w:p w14:paraId="17F786D4" w14:textId="28947110" w:rsidR="401F168C" w:rsidRDefault="401F168C" w:rsidP="401F168C">
      <w:r>
        <w:t>Verify you have a default audio device configured. (if you answer a call without an audio device configured the call will be sent to voicemail and appear to have "dropped")</w:t>
      </w:r>
    </w:p>
    <w:p w14:paraId="0833B5D0" w14:textId="162912C1" w:rsidR="0089258F" w:rsidRDefault="0089258F" w:rsidP="0089258F">
      <w:pPr>
        <w:pStyle w:val="Heading2"/>
      </w:pPr>
      <w:bookmarkStart w:id="49" w:name="_Toc421787315"/>
      <w:r>
        <w:t>Incoming calls show both on the Lync 2013 Call Notification &amp; Attendant Pro.</w:t>
      </w:r>
      <w:bookmarkEnd w:id="49"/>
    </w:p>
    <w:p w14:paraId="66B2799E" w14:textId="40C12C5D" w:rsidR="0089258F" w:rsidRDefault="0089258F" w:rsidP="00F524F9">
      <w:r>
        <w:t>This is how Attendant Pro is designed. You can answer anywhere you like and the call will be taken by Attendant Pro.</w:t>
      </w:r>
    </w:p>
    <w:p w14:paraId="36C21B0D" w14:textId="77777777" w:rsidR="00EC42BD" w:rsidRDefault="00EC42BD" w:rsidP="00F524F9"/>
    <w:p w14:paraId="11438A75" w14:textId="77777777" w:rsidR="00EC42BD" w:rsidRDefault="00EC42BD">
      <w:r>
        <w:br w:type="page"/>
      </w:r>
    </w:p>
    <w:p w14:paraId="554436BD" w14:textId="4E570E9A" w:rsidR="00EC42BD" w:rsidRDefault="00EC42BD" w:rsidP="00EC42BD">
      <w:pPr>
        <w:pStyle w:val="Heading1"/>
      </w:pPr>
      <w:bookmarkStart w:id="50" w:name="_Toc421787316"/>
      <w:r>
        <w:lastRenderedPageBreak/>
        <w:t>Appendix I – Contact Card Fields</w:t>
      </w:r>
      <w:bookmarkEnd w:id="50"/>
    </w:p>
    <w:p w14:paraId="0D4B389A" w14:textId="77777777" w:rsidR="00EC42BD" w:rsidRDefault="00EC42BD" w:rsidP="00EC42BD"/>
    <w:p w14:paraId="3AE06A34" w14:textId="783EC952" w:rsidR="00EC42BD" w:rsidRDefault="00EC42BD" w:rsidP="00EC42BD">
      <w:r>
        <w:t>Below is a list of the possible fields on a contact card:</w:t>
      </w:r>
      <w:r w:rsidR="00A95E58">
        <w:t xml:space="preserve"> (at this time not editable) Names are cap</w:t>
      </w:r>
      <w:r w:rsidR="004534F3">
        <w:t>ital</w:t>
      </w:r>
      <w:r w:rsidR="00A95E58">
        <w:t xml:space="preserve"> sensitive in XAML.</w:t>
      </w:r>
    </w:p>
    <w:tbl>
      <w:tblPr>
        <w:tblStyle w:val="TableGrid"/>
        <w:tblW w:w="0" w:type="auto"/>
        <w:tblLook w:val="04A0" w:firstRow="1" w:lastRow="0" w:firstColumn="1" w:lastColumn="0" w:noHBand="0" w:noVBand="1"/>
      </w:tblPr>
      <w:tblGrid>
        <w:gridCol w:w="3103"/>
        <w:gridCol w:w="1810"/>
        <w:gridCol w:w="2248"/>
        <w:gridCol w:w="2189"/>
      </w:tblGrid>
      <w:tr w:rsidR="00EC42BD" w14:paraId="62F86CE8" w14:textId="77777777" w:rsidTr="61FED672">
        <w:tc>
          <w:tcPr>
            <w:tcW w:w="2174" w:type="dxa"/>
          </w:tcPr>
          <w:p w14:paraId="474157A1" w14:textId="75B16BEF" w:rsidR="00EC42BD" w:rsidRDefault="00EC42BD" w:rsidP="00EC42BD">
            <w:r>
              <w:t>Attendant Pro</w:t>
            </w:r>
          </w:p>
        </w:tc>
        <w:tc>
          <w:tcPr>
            <w:tcW w:w="1581" w:type="dxa"/>
          </w:tcPr>
          <w:p w14:paraId="2F1A5CD6" w14:textId="4E374FCC" w:rsidR="00EC42BD" w:rsidRDefault="00EC42BD" w:rsidP="00767CD6">
            <w:r>
              <w:t>Lync</w:t>
            </w:r>
          </w:p>
        </w:tc>
        <w:tc>
          <w:tcPr>
            <w:tcW w:w="1887" w:type="dxa"/>
          </w:tcPr>
          <w:p w14:paraId="30CB98B3" w14:textId="5B964678" w:rsidR="00EC42BD" w:rsidRDefault="00EC42BD" w:rsidP="00767CD6">
            <w:r>
              <w:t>What it does</w:t>
            </w:r>
          </w:p>
        </w:tc>
        <w:tc>
          <w:tcPr>
            <w:tcW w:w="3934" w:type="dxa"/>
          </w:tcPr>
          <w:p w14:paraId="0DADE35F" w14:textId="77777777" w:rsidR="00EC42BD" w:rsidRDefault="00EC42BD" w:rsidP="00767CD6">
            <w:r>
              <w:t>Notes</w:t>
            </w:r>
          </w:p>
        </w:tc>
      </w:tr>
      <w:tr w:rsidR="00EC42BD" w14:paraId="0052A467" w14:textId="77777777" w:rsidTr="61FED672">
        <w:tc>
          <w:tcPr>
            <w:tcW w:w="2174" w:type="dxa"/>
          </w:tcPr>
          <w:p w14:paraId="6F76DF5D" w14:textId="05C7BA01" w:rsidR="00EC42BD" w:rsidRPr="001D34F0" w:rsidRDefault="00EC42BD" w:rsidP="00767CD6">
            <w:pPr>
              <w:rPr>
                <w:sz w:val="20"/>
              </w:rPr>
            </w:pPr>
            <w:r>
              <w:rPr>
                <w:sz w:val="20"/>
              </w:rPr>
              <w:t>Displayname</w:t>
            </w:r>
          </w:p>
        </w:tc>
        <w:tc>
          <w:tcPr>
            <w:tcW w:w="1581" w:type="dxa"/>
          </w:tcPr>
          <w:p w14:paraId="374BAAF6" w14:textId="77777777" w:rsidR="00EC42BD" w:rsidRDefault="00EC42BD" w:rsidP="00767CD6">
            <w:pPr>
              <w:rPr>
                <w:sz w:val="20"/>
              </w:rPr>
            </w:pPr>
          </w:p>
        </w:tc>
        <w:tc>
          <w:tcPr>
            <w:tcW w:w="1887" w:type="dxa"/>
          </w:tcPr>
          <w:p w14:paraId="3E63DFE2" w14:textId="21683F28" w:rsidR="00EC42BD" w:rsidRPr="001D34F0" w:rsidRDefault="00EC42BD" w:rsidP="00767CD6">
            <w:pPr>
              <w:rPr>
                <w:sz w:val="20"/>
              </w:rPr>
            </w:pPr>
            <w:r>
              <w:rPr>
                <w:sz w:val="20"/>
              </w:rPr>
              <w:t>Contact display name</w:t>
            </w:r>
          </w:p>
        </w:tc>
        <w:tc>
          <w:tcPr>
            <w:tcW w:w="3934" w:type="dxa"/>
          </w:tcPr>
          <w:p w14:paraId="1890A690" w14:textId="77777777" w:rsidR="00EC42BD" w:rsidRPr="001D34F0" w:rsidRDefault="00EC42BD" w:rsidP="00767CD6">
            <w:pPr>
              <w:rPr>
                <w:sz w:val="20"/>
              </w:rPr>
            </w:pPr>
          </w:p>
        </w:tc>
      </w:tr>
      <w:tr w:rsidR="00EC42BD" w14:paraId="3AF0D2BC" w14:textId="77777777" w:rsidTr="61FED672">
        <w:tc>
          <w:tcPr>
            <w:tcW w:w="2174" w:type="dxa"/>
          </w:tcPr>
          <w:p w14:paraId="7D79BED5" w14:textId="51930D28" w:rsidR="00EC42BD" w:rsidRPr="001D34F0" w:rsidRDefault="00EC42BD" w:rsidP="00767CD6">
            <w:pPr>
              <w:rPr>
                <w:sz w:val="20"/>
              </w:rPr>
            </w:pPr>
            <w:r>
              <w:rPr>
                <w:sz w:val="20"/>
              </w:rPr>
              <w:t>Companyname</w:t>
            </w:r>
          </w:p>
        </w:tc>
        <w:tc>
          <w:tcPr>
            <w:tcW w:w="1581" w:type="dxa"/>
          </w:tcPr>
          <w:p w14:paraId="7A443768" w14:textId="77777777" w:rsidR="00EC42BD" w:rsidRPr="001D34F0" w:rsidRDefault="00EC42BD" w:rsidP="00767CD6">
            <w:pPr>
              <w:rPr>
                <w:sz w:val="20"/>
              </w:rPr>
            </w:pPr>
          </w:p>
        </w:tc>
        <w:tc>
          <w:tcPr>
            <w:tcW w:w="1887" w:type="dxa"/>
          </w:tcPr>
          <w:p w14:paraId="429AF328" w14:textId="2EDFBD64" w:rsidR="00EC42BD" w:rsidRPr="001D34F0" w:rsidRDefault="00767CD6" w:rsidP="00767CD6">
            <w:pPr>
              <w:rPr>
                <w:sz w:val="20"/>
              </w:rPr>
            </w:pPr>
            <w:r>
              <w:rPr>
                <w:sz w:val="20"/>
              </w:rPr>
              <w:t>AD companyname</w:t>
            </w:r>
          </w:p>
        </w:tc>
        <w:tc>
          <w:tcPr>
            <w:tcW w:w="3934" w:type="dxa"/>
          </w:tcPr>
          <w:p w14:paraId="4D6F1E78" w14:textId="77777777" w:rsidR="00EC42BD" w:rsidRPr="001D34F0" w:rsidRDefault="00EC42BD" w:rsidP="00767CD6">
            <w:pPr>
              <w:rPr>
                <w:sz w:val="20"/>
              </w:rPr>
            </w:pPr>
          </w:p>
        </w:tc>
      </w:tr>
      <w:tr w:rsidR="00EC42BD" w14:paraId="350CA114" w14:textId="77777777" w:rsidTr="61FED672">
        <w:tc>
          <w:tcPr>
            <w:tcW w:w="2174" w:type="dxa"/>
          </w:tcPr>
          <w:p w14:paraId="43D15AC7" w14:textId="4F3D33BB" w:rsidR="00EC42BD" w:rsidRPr="001D34F0" w:rsidRDefault="00EC42BD" w:rsidP="00304073">
            <w:pPr>
              <w:rPr>
                <w:sz w:val="20"/>
              </w:rPr>
            </w:pPr>
            <w:r>
              <w:rPr>
                <w:sz w:val="20"/>
              </w:rPr>
              <w:t>Contact</w:t>
            </w:r>
            <w:r w:rsidR="00304073">
              <w:rPr>
                <w:sz w:val="20"/>
              </w:rPr>
              <w:t>N</w:t>
            </w:r>
            <w:r>
              <w:rPr>
                <w:sz w:val="20"/>
              </w:rPr>
              <w:t>ote</w:t>
            </w:r>
          </w:p>
        </w:tc>
        <w:tc>
          <w:tcPr>
            <w:tcW w:w="1581" w:type="dxa"/>
          </w:tcPr>
          <w:p w14:paraId="15534286" w14:textId="32869401" w:rsidR="00EC42BD" w:rsidRPr="001D34F0" w:rsidRDefault="00EC42BD" w:rsidP="00767CD6">
            <w:pPr>
              <w:rPr>
                <w:sz w:val="20"/>
              </w:rPr>
            </w:pPr>
            <w:r>
              <w:rPr>
                <w:sz w:val="20"/>
              </w:rPr>
              <w:t>OutOfficeNote or PersonalNote</w:t>
            </w:r>
          </w:p>
        </w:tc>
        <w:tc>
          <w:tcPr>
            <w:tcW w:w="1887" w:type="dxa"/>
          </w:tcPr>
          <w:p w14:paraId="51944E06" w14:textId="0E27B1E0" w:rsidR="00767CD6" w:rsidRPr="001D34F0" w:rsidRDefault="00767CD6" w:rsidP="00767CD6">
            <w:pPr>
              <w:rPr>
                <w:sz w:val="20"/>
              </w:rPr>
            </w:pPr>
            <w:r>
              <w:rPr>
                <w:sz w:val="20"/>
              </w:rPr>
              <w:t>“What’s happening today?” note in lync</w:t>
            </w:r>
          </w:p>
        </w:tc>
        <w:tc>
          <w:tcPr>
            <w:tcW w:w="3934" w:type="dxa"/>
          </w:tcPr>
          <w:p w14:paraId="41820BD4" w14:textId="0C6DEDAA" w:rsidR="00EC42BD" w:rsidRPr="001D34F0" w:rsidRDefault="00EC42BD" w:rsidP="00767CD6">
            <w:pPr>
              <w:rPr>
                <w:sz w:val="20"/>
              </w:rPr>
            </w:pPr>
          </w:p>
        </w:tc>
      </w:tr>
      <w:tr w:rsidR="00EC42BD" w14:paraId="5108785B" w14:textId="77777777" w:rsidTr="61FED672">
        <w:tc>
          <w:tcPr>
            <w:tcW w:w="2174" w:type="dxa"/>
          </w:tcPr>
          <w:p w14:paraId="408C46AB" w14:textId="4952F256" w:rsidR="00EC42BD" w:rsidRPr="001D34F0" w:rsidRDefault="00EC42BD" w:rsidP="00767CD6">
            <w:pPr>
              <w:rPr>
                <w:sz w:val="20"/>
              </w:rPr>
            </w:pPr>
            <w:r>
              <w:rPr>
                <w:sz w:val="20"/>
              </w:rPr>
              <w:t>Availability</w:t>
            </w:r>
          </w:p>
        </w:tc>
        <w:tc>
          <w:tcPr>
            <w:tcW w:w="1581" w:type="dxa"/>
          </w:tcPr>
          <w:p w14:paraId="4A568C96" w14:textId="4EE71A22" w:rsidR="00EC42BD" w:rsidRPr="001D34F0" w:rsidRDefault="00EC42BD" w:rsidP="00767CD6">
            <w:pPr>
              <w:rPr>
                <w:sz w:val="20"/>
              </w:rPr>
            </w:pPr>
            <w:r>
              <w:rPr>
                <w:sz w:val="20"/>
              </w:rPr>
              <w:t>Availability</w:t>
            </w:r>
          </w:p>
        </w:tc>
        <w:tc>
          <w:tcPr>
            <w:tcW w:w="1887" w:type="dxa"/>
          </w:tcPr>
          <w:p w14:paraId="607FF61F" w14:textId="71971999" w:rsidR="00EC42BD" w:rsidRPr="001D34F0" w:rsidRDefault="00767CD6" w:rsidP="00767CD6">
            <w:pPr>
              <w:rPr>
                <w:sz w:val="20"/>
              </w:rPr>
            </w:pPr>
            <w:r>
              <w:rPr>
                <w:sz w:val="20"/>
              </w:rPr>
              <w:t>Exchange/Calendar free/busy/away/idle</w:t>
            </w:r>
          </w:p>
        </w:tc>
        <w:tc>
          <w:tcPr>
            <w:tcW w:w="3934" w:type="dxa"/>
          </w:tcPr>
          <w:p w14:paraId="2811E199" w14:textId="77777777" w:rsidR="00EC42BD" w:rsidRPr="001D34F0" w:rsidRDefault="00EC42BD" w:rsidP="00767CD6">
            <w:pPr>
              <w:rPr>
                <w:sz w:val="20"/>
              </w:rPr>
            </w:pPr>
          </w:p>
        </w:tc>
      </w:tr>
      <w:tr w:rsidR="00EC42BD" w14:paraId="6DE86C75" w14:textId="77777777" w:rsidTr="61FED672">
        <w:tc>
          <w:tcPr>
            <w:tcW w:w="2174" w:type="dxa"/>
          </w:tcPr>
          <w:p w14:paraId="4CFE29BA" w14:textId="11CE819D" w:rsidR="00EC42BD" w:rsidRPr="001D34F0" w:rsidRDefault="00EC42BD" w:rsidP="00EC42BD">
            <w:pPr>
              <w:rPr>
                <w:sz w:val="20"/>
              </w:rPr>
            </w:pPr>
            <w:r>
              <w:rPr>
                <w:sz w:val="20"/>
              </w:rPr>
              <w:t>ActivityString</w:t>
            </w:r>
          </w:p>
        </w:tc>
        <w:tc>
          <w:tcPr>
            <w:tcW w:w="1581" w:type="dxa"/>
          </w:tcPr>
          <w:p w14:paraId="6EF304D0" w14:textId="3A4F27D9" w:rsidR="00EC42BD" w:rsidRPr="001D34F0" w:rsidRDefault="00EC42BD" w:rsidP="00767CD6">
            <w:pPr>
              <w:rPr>
                <w:sz w:val="20"/>
              </w:rPr>
            </w:pPr>
            <w:r>
              <w:rPr>
                <w:sz w:val="20"/>
              </w:rPr>
              <w:t>Activity</w:t>
            </w:r>
          </w:p>
        </w:tc>
        <w:tc>
          <w:tcPr>
            <w:tcW w:w="1887" w:type="dxa"/>
          </w:tcPr>
          <w:p w14:paraId="4D93A946" w14:textId="4CBDF7FF" w:rsidR="00EC42BD" w:rsidRPr="001D34F0" w:rsidRDefault="00767CD6" w:rsidP="00767CD6">
            <w:pPr>
              <w:rPr>
                <w:sz w:val="20"/>
              </w:rPr>
            </w:pPr>
            <w:r>
              <w:rPr>
                <w:sz w:val="20"/>
              </w:rPr>
              <w:t>Available, In a meeting, In a call, Away, etc</w:t>
            </w:r>
          </w:p>
        </w:tc>
        <w:tc>
          <w:tcPr>
            <w:tcW w:w="3934" w:type="dxa"/>
          </w:tcPr>
          <w:p w14:paraId="34D1C111" w14:textId="77777777" w:rsidR="00EC42BD" w:rsidRPr="001D34F0" w:rsidRDefault="00EC42BD" w:rsidP="00767CD6">
            <w:pPr>
              <w:rPr>
                <w:sz w:val="20"/>
              </w:rPr>
            </w:pPr>
          </w:p>
        </w:tc>
      </w:tr>
      <w:tr w:rsidR="00EC42BD" w14:paraId="4D8710C9" w14:textId="77777777" w:rsidTr="61FED672">
        <w:tc>
          <w:tcPr>
            <w:tcW w:w="2174" w:type="dxa"/>
          </w:tcPr>
          <w:p w14:paraId="0895C90E" w14:textId="3E7F8FB5" w:rsidR="00EC42BD" w:rsidRPr="001D34F0" w:rsidRDefault="00EC42BD" w:rsidP="00767CD6">
            <w:pPr>
              <w:rPr>
                <w:sz w:val="20"/>
              </w:rPr>
            </w:pPr>
          </w:p>
        </w:tc>
        <w:tc>
          <w:tcPr>
            <w:tcW w:w="1581" w:type="dxa"/>
          </w:tcPr>
          <w:p w14:paraId="0920CD8F" w14:textId="77777777" w:rsidR="00EC42BD" w:rsidRPr="001D34F0" w:rsidRDefault="00EC42BD" w:rsidP="00767CD6">
            <w:pPr>
              <w:rPr>
                <w:sz w:val="20"/>
              </w:rPr>
            </w:pPr>
          </w:p>
        </w:tc>
        <w:tc>
          <w:tcPr>
            <w:tcW w:w="1887" w:type="dxa"/>
          </w:tcPr>
          <w:p w14:paraId="754EDDFF" w14:textId="7C0C90ED" w:rsidR="00EC42BD" w:rsidRPr="001D34F0" w:rsidRDefault="00EC42BD" w:rsidP="00767CD6">
            <w:pPr>
              <w:rPr>
                <w:sz w:val="20"/>
              </w:rPr>
            </w:pPr>
          </w:p>
        </w:tc>
        <w:tc>
          <w:tcPr>
            <w:tcW w:w="3934" w:type="dxa"/>
          </w:tcPr>
          <w:p w14:paraId="6DA77D84" w14:textId="4F2F8815" w:rsidR="00EC42BD" w:rsidRPr="001D34F0" w:rsidRDefault="00EC42BD" w:rsidP="00767CD6">
            <w:pPr>
              <w:rPr>
                <w:sz w:val="20"/>
              </w:rPr>
            </w:pPr>
          </w:p>
        </w:tc>
      </w:tr>
      <w:tr w:rsidR="00EC42BD" w14:paraId="1D5B6927" w14:textId="77777777" w:rsidTr="61FED672">
        <w:tc>
          <w:tcPr>
            <w:tcW w:w="2174" w:type="dxa"/>
          </w:tcPr>
          <w:p w14:paraId="519BD525" w14:textId="70434D20" w:rsidR="00EC42BD" w:rsidRPr="001D34F0" w:rsidRDefault="00EC42BD" w:rsidP="00767CD6">
            <w:pPr>
              <w:rPr>
                <w:sz w:val="20"/>
              </w:rPr>
            </w:pPr>
            <w:r>
              <w:rPr>
                <w:sz w:val="20"/>
              </w:rPr>
              <w:t>Photostream</w:t>
            </w:r>
          </w:p>
        </w:tc>
        <w:tc>
          <w:tcPr>
            <w:tcW w:w="1581" w:type="dxa"/>
          </w:tcPr>
          <w:p w14:paraId="5F0CBC0A" w14:textId="77777777" w:rsidR="00EC42BD" w:rsidRDefault="00EC42BD" w:rsidP="00767CD6">
            <w:pPr>
              <w:rPr>
                <w:sz w:val="20"/>
              </w:rPr>
            </w:pPr>
          </w:p>
        </w:tc>
        <w:tc>
          <w:tcPr>
            <w:tcW w:w="1887" w:type="dxa"/>
          </w:tcPr>
          <w:p w14:paraId="624CDC62" w14:textId="4A7AAB5C" w:rsidR="00EC42BD" w:rsidRPr="001D34F0" w:rsidRDefault="00EC42BD" w:rsidP="00767CD6">
            <w:pPr>
              <w:rPr>
                <w:sz w:val="20"/>
              </w:rPr>
            </w:pPr>
            <w:r>
              <w:rPr>
                <w:sz w:val="20"/>
              </w:rPr>
              <w:t>Contact photo</w:t>
            </w:r>
          </w:p>
        </w:tc>
        <w:tc>
          <w:tcPr>
            <w:tcW w:w="3934" w:type="dxa"/>
          </w:tcPr>
          <w:p w14:paraId="39AF83AD" w14:textId="1B73A75E" w:rsidR="00EC42BD" w:rsidRPr="006B325E" w:rsidRDefault="00EC42BD" w:rsidP="006B325E">
            <w:r w:rsidRPr="006B325E">
              <w:rPr>
                <w:sz w:val="20"/>
              </w:rPr>
              <w:t xml:space="preserve">Needs to be coverted using </w:t>
            </w:r>
            <w:r w:rsidRPr="006B325E">
              <w:rPr>
                <w:sz w:val="20"/>
                <w:highlight w:val="white"/>
              </w:rPr>
              <w:t>"{Binding PhotoStream, Converter={StaticResource LyncImageConverter}}"</w:t>
            </w:r>
          </w:p>
        </w:tc>
      </w:tr>
      <w:tr w:rsidR="007539FA" w14:paraId="6E70E52C" w14:textId="77777777" w:rsidTr="61FED672">
        <w:tc>
          <w:tcPr>
            <w:tcW w:w="2174" w:type="dxa"/>
          </w:tcPr>
          <w:p w14:paraId="60131AC4" w14:textId="07B70169" w:rsidR="007539FA" w:rsidRDefault="007539FA" w:rsidP="00741E70">
            <w:pPr>
              <w:rPr>
                <w:sz w:val="20"/>
              </w:rPr>
            </w:pPr>
            <w:r>
              <w:rPr>
                <w:sz w:val="20"/>
              </w:rPr>
              <w:t>Icon</w:t>
            </w:r>
            <w:r w:rsidR="00741E70">
              <w:rPr>
                <w:sz w:val="20"/>
              </w:rPr>
              <w:t>S</w:t>
            </w:r>
            <w:r>
              <w:rPr>
                <w:sz w:val="20"/>
              </w:rPr>
              <w:t>tream</w:t>
            </w:r>
          </w:p>
        </w:tc>
        <w:tc>
          <w:tcPr>
            <w:tcW w:w="1581" w:type="dxa"/>
          </w:tcPr>
          <w:p w14:paraId="57F6B4C8" w14:textId="77777777" w:rsidR="007539FA" w:rsidRDefault="007539FA" w:rsidP="00767CD6">
            <w:pPr>
              <w:rPr>
                <w:sz w:val="20"/>
              </w:rPr>
            </w:pPr>
          </w:p>
        </w:tc>
        <w:tc>
          <w:tcPr>
            <w:tcW w:w="1887" w:type="dxa"/>
          </w:tcPr>
          <w:p w14:paraId="2E8245DB" w14:textId="4E3B2663" w:rsidR="007539FA" w:rsidRDefault="00A80C6C" w:rsidP="00767CD6">
            <w:pPr>
              <w:rPr>
                <w:sz w:val="20"/>
              </w:rPr>
            </w:pPr>
            <w:r>
              <w:rPr>
                <w:sz w:val="20"/>
              </w:rPr>
              <w:t>Type of contact: skype, AOL, etc</w:t>
            </w:r>
          </w:p>
        </w:tc>
        <w:tc>
          <w:tcPr>
            <w:tcW w:w="3934" w:type="dxa"/>
          </w:tcPr>
          <w:p w14:paraId="56BEBD4C" w14:textId="2B23F89D" w:rsidR="007539FA" w:rsidRDefault="00A80C6C" w:rsidP="00767CD6">
            <w:pPr>
              <w:rPr>
                <w:sz w:val="20"/>
              </w:rPr>
            </w:pPr>
            <w:r w:rsidRPr="00A80C6C">
              <w:rPr>
                <w:sz w:val="20"/>
              </w:rPr>
              <w:t>Needs to b</w:t>
            </w:r>
            <w:r>
              <w:rPr>
                <w:sz w:val="20"/>
              </w:rPr>
              <w:t>e coverted using "{Binding Icon</w:t>
            </w:r>
            <w:r w:rsidRPr="00A80C6C">
              <w:rPr>
                <w:sz w:val="20"/>
              </w:rPr>
              <w:t>Stream, Converter={StaticResource LyncImageConverter}}"</w:t>
            </w:r>
          </w:p>
        </w:tc>
      </w:tr>
      <w:tr w:rsidR="00EC42BD" w14:paraId="467CEDA1" w14:textId="77777777" w:rsidTr="61FED672">
        <w:tc>
          <w:tcPr>
            <w:tcW w:w="2174" w:type="dxa"/>
          </w:tcPr>
          <w:p w14:paraId="56DDC6D2" w14:textId="59930BEC" w:rsidR="00EC42BD" w:rsidRPr="001D34F0" w:rsidRDefault="00EC42BD" w:rsidP="00767CD6">
            <w:pPr>
              <w:rPr>
                <w:sz w:val="20"/>
              </w:rPr>
            </w:pPr>
            <w:r>
              <w:rPr>
                <w:sz w:val="20"/>
              </w:rPr>
              <w:t>AvailabilityImageURI</w:t>
            </w:r>
          </w:p>
        </w:tc>
        <w:tc>
          <w:tcPr>
            <w:tcW w:w="1581" w:type="dxa"/>
          </w:tcPr>
          <w:p w14:paraId="606D358D" w14:textId="77777777" w:rsidR="00EC42BD" w:rsidRDefault="00EC42BD" w:rsidP="00EC42BD">
            <w:pPr>
              <w:rPr>
                <w:sz w:val="20"/>
              </w:rPr>
            </w:pPr>
          </w:p>
        </w:tc>
        <w:tc>
          <w:tcPr>
            <w:tcW w:w="1887" w:type="dxa"/>
          </w:tcPr>
          <w:p w14:paraId="3AD37F10" w14:textId="0696C0C0" w:rsidR="00EC42BD" w:rsidRPr="001D34F0" w:rsidRDefault="00EC42BD" w:rsidP="00EC42BD">
            <w:pPr>
              <w:rPr>
                <w:sz w:val="20"/>
              </w:rPr>
            </w:pPr>
            <w:r>
              <w:rPr>
                <w:sz w:val="20"/>
              </w:rPr>
              <w:t>Square presence indicator</w:t>
            </w:r>
          </w:p>
        </w:tc>
        <w:tc>
          <w:tcPr>
            <w:tcW w:w="3934" w:type="dxa"/>
          </w:tcPr>
          <w:p w14:paraId="5EBE52D7" w14:textId="77777777" w:rsidR="00EC42BD" w:rsidRPr="001D34F0" w:rsidRDefault="00EC42BD" w:rsidP="00767CD6">
            <w:pPr>
              <w:rPr>
                <w:sz w:val="20"/>
              </w:rPr>
            </w:pPr>
          </w:p>
        </w:tc>
      </w:tr>
      <w:tr w:rsidR="00EC42BD" w14:paraId="2C48C85A" w14:textId="77777777" w:rsidTr="61FED672">
        <w:tc>
          <w:tcPr>
            <w:tcW w:w="2174" w:type="dxa"/>
          </w:tcPr>
          <w:p w14:paraId="41B50611" w14:textId="280A2AAB" w:rsidR="00EC42BD" w:rsidRPr="001D34F0" w:rsidRDefault="007539FA" w:rsidP="00767CD6">
            <w:pPr>
              <w:rPr>
                <w:sz w:val="20"/>
              </w:rPr>
            </w:pPr>
            <w:r>
              <w:rPr>
                <w:sz w:val="20"/>
              </w:rPr>
              <w:t>Uri</w:t>
            </w:r>
          </w:p>
        </w:tc>
        <w:tc>
          <w:tcPr>
            <w:tcW w:w="1581" w:type="dxa"/>
          </w:tcPr>
          <w:p w14:paraId="67A208C5" w14:textId="2913A09D" w:rsidR="00EC42BD" w:rsidRPr="001D34F0" w:rsidRDefault="007539FA" w:rsidP="00767CD6">
            <w:pPr>
              <w:rPr>
                <w:sz w:val="20"/>
              </w:rPr>
            </w:pPr>
            <w:r>
              <w:rPr>
                <w:sz w:val="20"/>
              </w:rPr>
              <w:t>Uri</w:t>
            </w:r>
          </w:p>
        </w:tc>
        <w:tc>
          <w:tcPr>
            <w:tcW w:w="1887" w:type="dxa"/>
          </w:tcPr>
          <w:p w14:paraId="58B68614" w14:textId="1F82D385" w:rsidR="00EC42BD" w:rsidRPr="001D34F0" w:rsidRDefault="00767CD6" w:rsidP="00767CD6">
            <w:pPr>
              <w:rPr>
                <w:sz w:val="20"/>
              </w:rPr>
            </w:pPr>
            <w:r>
              <w:rPr>
                <w:sz w:val="20"/>
              </w:rPr>
              <w:t>Sip: + URI. Ie=sip:john@company.com</w:t>
            </w:r>
          </w:p>
        </w:tc>
        <w:tc>
          <w:tcPr>
            <w:tcW w:w="3934" w:type="dxa"/>
          </w:tcPr>
          <w:p w14:paraId="6D42872D" w14:textId="6D846D9C" w:rsidR="00EC42BD" w:rsidRPr="001D34F0" w:rsidRDefault="00EC42BD" w:rsidP="00767CD6">
            <w:pPr>
              <w:rPr>
                <w:sz w:val="20"/>
              </w:rPr>
            </w:pPr>
          </w:p>
        </w:tc>
      </w:tr>
      <w:tr w:rsidR="007539FA" w14:paraId="7BE90955" w14:textId="77777777" w:rsidTr="61FED672">
        <w:tc>
          <w:tcPr>
            <w:tcW w:w="2174" w:type="dxa"/>
          </w:tcPr>
          <w:p w14:paraId="6885987E" w14:textId="42BC5C1A" w:rsidR="007539FA" w:rsidRPr="001D34F0" w:rsidRDefault="007539FA" w:rsidP="00767CD6">
            <w:pPr>
              <w:rPr>
                <w:sz w:val="20"/>
              </w:rPr>
            </w:pPr>
            <w:r>
              <w:rPr>
                <w:sz w:val="20"/>
              </w:rPr>
              <w:t>DefaultNote</w:t>
            </w:r>
          </w:p>
        </w:tc>
        <w:tc>
          <w:tcPr>
            <w:tcW w:w="1581" w:type="dxa"/>
          </w:tcPr>
          <w:p w14:paraId="6837FAE1" w14:textId="4F262058" w:rsidR="007539FA" w:rsidRPr="001D34F0" w:rsidRDefault="007539FA" w:rsidP="00767CD6">
            <w:pPr>
              <w:rPr>
                <w:sz w:val="20"/>
              </w:rPr>
            </w:pPr>
            <w:r>
              <w:rPr>
                <w:sz w:val="20"/>
              </w:rPr>
              <w:t>DefaultNote</w:t>
            </w:r>
          </w:p>
        </w:tc>
        <w:tc>
          <w:tcPr>
            <w:tcW w:w="1887" w:type="dxa"/>
          </w:tcPr>
          <w:p w14:paraId="46A0732A" w14:textId="78F96663" w:rsidR="007539FA" w:rsidRPr="001D34F0" w:rsidRDefault="00767CD6" w:rsidP="00767CD6">
            <w:pPr>
              <w:rPr>
                <w:sz w:val="20"/>
              </w:rPr>
            </w:pPr>
            <w:r>
              <w:rPr>
                <w:sz w:val="20"/>
              </w:rPr>
              <w:t>&lt;empty&gt;</w:t>
            </w:r>
          </w:p>
        </w:tc>
        <w:tc>
          <w:tcPr>
            <w:tcW w:w="3934" w:type="dxa"/>
          </w:tcPr>
          <w:p w14:paraId="146EDB8A" w14:textId="77777777" w:rsidR="007539FA" w:rsidRPr="001D34F0" w:rsidRDefault="007539FA" w:rsidP="00767CD6">
            <w:pPr>
              <w:rPr>
                <w:sz w:val="20"/>
              </w:rPr>
            </w:pPr>
          </w:p>
        </w:tc>
      </w:tr>
      <w:tr w:rsidR="007539FA" w14:paraId="3EC21CBD" w14:textId="77777777" w:rsidTr="61FED672">
        <w:tc>
          <w:tcPr>
            <w:tcW w:w="2174" w:type="dxa"/>
          </w:tcPr>
          <w:p w14:paraId="1E8F848E" w14:textId="18F97CFF" w:rsidR="007539FA" w:rsidRPr="001D34F0" w:rsidRDefault="00ED0A93" w:rsidP="00767CD6">
            <w:pPr>
              <w:rPr>
                <w:sz w:val="20"/>
              </w:rPr>
            </w:pPr>
            <w:r>
              <w:rPr>
                <w:sz w:val="20"/>
              </w:rPr>
              <w:t>contact</w:t>
            </w:r>
            <w:r w:rsidR="007539FA">
              <w:rPr>
                <w:sz w:val="20"/>
              </w:rPr>
              <w:t>TimeZone</w:t>
            </w:r>
          </w:p>
        </w:tc>
        <w:tc>
          <w:tcPr>
            <w:tcW w:w="1581" w:type="dxa"/>
          </w:tcPr>
          <w:p w14:paraId="02DCFA74" w14:textId="7D100A26" w:rsidR="007539FA" w:rsidRPr="001D34F0" w:rsidRDefault="007539FA" w:rsidP="00767CD6">
            <w:pPr>
              <w:rPr>
                <w:sz w:val="20"/>
              </w:rPr>
            </w:pPr>
            <w:r>
              <w:rPr>
                <w:sz w:val="20"/>
              </w:rPr>
              <w:t>TimeZone</w:t>
            </w:r>
          </w:p>
        </w:tc>
        <w:tc>
          <w:tcPr>
            <w:tcW w:w="1887" w:type="dxa"/>
          </w:tcPr>
          <w:p w14:paraId="7280F6D3" w14:textId="77777777" w:rsidR="007539FA" w:rsidRPr="001D34F0" w:rsidRDefault="007539FA" w:rsidP="00767CD6">
            <w:pPr>
              <w:rPr>
                <w:sz w:val="20"/>
              </w:rPr>
            </w:pPr>
          </w:p>
        </w:tc>
        <w:tc>
          <w:tcPr>
            <w:tcW w:w="3934" w:type="dxa"/>
          </w:tcPr>
          <w:p w14:paraId="5889EFD1" w14:textId="77777777" w:rsidR="007539FA" w:rsidRPr="001D34F0" w:rsidRDefault="007539FA" w:rsidP="00767CD6">
            <w:pPr>
              <w:rPr>
                <w:sz w:val="20"/>
              </w:rPr>
            </w:pPr>
          </w:p>
        </w:tc>
      </w:tr>
      <w:tr w:rsidR="007539FA" w14:paraId="39986FEA" w14:textId="77777777" w:rsidTr="61FED672">
        <w:tc>
          <w:tcPr>
            <w:tcW w:w="2174" w:type="dxa"/>
          </w:tcPr>
          <w:p w14:paraId="7B0D4B1B" w14:textId="6B625E6B" w:rsidR="007539FA" w:rsidRPr="001D34F0" w:rsidRDefault="007539FA" w:rsidP="00767CD6">
            <w:pPr>
              <w:rPr>
                <w:sz w:val="20"/>
              </w:rPr>
            </w:pPr>
            <w:r>
              <w:rPr>
                <w:sz w:val="20"/>
              </w:rPr>
              <w:t>MeetingSubject</w:t>
            </w:r>
          </w:p>
        </w:tc>
        <w:tc>
          <w:tcPr>
            <w:tcW w:w="1581" w:type="dxa"/>
          </w:tcPr>
          <w:p w14:paraId="4807470A" w14:textId="37CD306C" w:rsidR="007539FA" w:rsidRPr="001D34F0" w:rsidRDefault="007539FA" w:rsidP="00767CD6">
            <w:pPr>
              <w:rPr>
                <w:sz w:val="20"/>
              </w:rPr>
            </w:pPr>
            <w:r>
              <w:rPr>
                <w:sz w:val="20"/>
              </w:rPr>
              <w:t>MeetingSubject</w:t>
            </w:r>
          </w:p>
        </w:tc>
        <w:tc>
          <w:tcPr>
            <w:tcW w:w="1887" w:type="dxa"/>
          </w:tcPr>
          <w:p w14:paraId="5A3D2A9D" w14:textId="77777777" w:rsidR="007539FA" w:rsidRPr="001D34F0" w:rsidRDefault="007539FA" w:rsidP="00767CD6">
            <w:pPr>
              <w:rPr>
                <w:sz w:val="20"/>
              </w:rPr>
            </w:pPr>
          </w:p>
        </w:tc>
        <w:tc>
          <w:tcPr>
            <w:tcW w:w="3934" w:type="dxa"/>
          </w:tcPr>
          <w:p w14:paraId="7798BD05" w14:textId="77777777" w:rsidR="007539FA" w:rsidRPr="001D34F0" w:rsidRDefault="007539FA" w:rsidP="00767CD6">
            <w:pPr>
              <w:rPr>
                <w:sz w:val="20"/>
              </w:rPr>
            </w:pPr>
          </w:p>
        </w:tc>
      </w:tr>
      <w:tr w:rsidR="007539FA" w14:paraId="1849CBDC" w14:textId="77777777" w:rsidTr="61FED672">
        <w:tc>
          <w:tcPr>
            <w:tcW w:w="2174" w:type="dxa"/>
          </w:tcPr>
          <w:p w14:paraId="0E3B2E9D" w14:textId="621E6321" w:rsidR="007539FA" w:rsidRDefault="007539FA" w:rsidP="00767CD6">
            <w:pPr>
              <w:rPr>
                <w:sz w:val="20"/>
              </w:rPr>
            </w:pPr>
            <w:r>
              <w:rPr>
                <w:sz w:val="20"/>
              </w:rPr>
              <w:t>MeetingLocation</w:t>
            </w:r>
          </w:p>
        </w:tc>
        <w:tc>
          <w:tcPr>
            <w:tcW w:w="1581" w:type="dxa"/>
          </w:tcPr>
          <w:p w14:paraId="0F77F888" w14:textId="42CDC945" w:rsidR="007539FA" w:rsidRDefault="007539FA" w:rsidP="00767CD6">
            <w:pPr>
              <w:rPr>
                <w:sz w:val="20"/>
              </w:rPr>
            </w:pPr>
            <w:r>
              <w:rPr>
                <w:sz w:val="20"/>
              </w:rPr>
              <w:t>MeetingLocation</w:t>
            </w:r>
          </w:p>
        </w:tc>
        <w:tc>
          <w:tcPr>
            <w:tcW w:w="1887" w:type="dxa"/>
          </w:tcPr>
          <w:p w14:paraId="0886356D" w14:textId="77777777" w:rsidR="007539FA" w:rsidRPr="001D34F0" w:rsidRDefault="007539FA" w:rsidP="00767CD6">
            <w:pPr>
              <w:rPr>
                <w:sz w:val="20"/>
              </w:rPr>
            </w:pPr>
          </w:p>
        </w:tc>
        <w:tc>
          <w:tcPr>
            <w:tcW w:w="3934" w:type="dxa"/>
          </w:tcPr>
          <w:p w14:paraId="1FBC5D08" w14:textId="77777777" w:rsidR="007539FA" w:rsidRPr="001D34F0" w:rsidRDefault="007539FA" w:rsidP="00767CD6">
            <w:pPr>
              <w:rPr>
                <w:sz w:val="20"/>
              </w:rPr>
            </w:pPr>
          </w:p>
        </w:tc>
      </w:tr>
      <w:tr w:rsidR="007539FA" w14:paraId="71702F82" w14:textId="77777777" w:rsidTr="61FED672">
        <w:tc>
          <w:tcPr>
            <w:tcW w:w="2174" w:type="dxa"/>
          </w:tcPr>
          <w:p w14:paraId="249E0948" w14:textId="77DB8895" w:rsidR="007539FA" w:rsidRDefault="007539FA" w:rsidP="00767CD6">
            <w:pPr>
              <w:rPr>
                <w:sz w:val="20"/>
              </w:rPr>
            </w:pPr>
            <w:r>
              <w:rPr>
                <w:sz w:val="20"/>
              </w:rPr>
              <w:t>DepartmentName</w:t>
            </w:r>
          </w:p>
        </w:tc>
        <w:tc>
          <w:tcPr>
            <w:tcW w:w="1581" w:type="dxa"/>
          </w:tcPr>
          <w:p w14:paraId="5DD6D6DC" w14:textId="3C13ADCC" w:rsidR="007539FA" w:rsidRDefault="007539FA" w:rsidP="00767CD6">
            <w:pPr>
              <w:rPr>
                <w:sz w:val="20"/>
              </w:rPr>
            </w:pPr>
            <w:r>
              <w:rPr>
                <w:sz w:val="20"/>
              </w:rPr>
              <w:t>Department</w:t>
            </w:r>
          </w:p>
        </w:tc>
        <w:tc>
          <w:tcPr>
            <w:tcW w:w="1887" w:type="dxa"/>
          </w:tcPr>
          <w:p w14:paraId="15FDAF9C" w14:textId="77777777" w:rsidR="007539FA" w:rsidRPr="001D34F0" w:rsidRDefault="007539FA" w:rsidP="00767CD6">
            <w:pPr>
              <w:rPr>
                <w:sz w:val="20"/>
              </w:rPr>
            </w:pPr>
          </w:p>
        </w:tc>
        <w:tc>
          <w:tcPr>
            <w:tcW w:w="3934" w:type="dxa"/>
          </w:tcPr>
          <w:p w14:paraId="4046A68C" w14:textId="77777777" w:rsidR="007539FA" w:rsidRPr="001D34F0" w:rsidRDefault="007539FA" w:rsidP="00767CD6">
            <w:pPr>
              <w:rPr>
                <w:sz w:val="20"/>
              </w:rPr>
            </w:pPr>
          </w:p>
        </w:tc>
      </w:tr>
      <w:tr w:rsidR="007539FA" w14:paraId="3329B02D" w14:textId="77777777" w:rsidTr="61FED672">
        <w:tc>
          <w:tcPr>
            <w:tcW w:w="2174" w:type="dxa"/>
          </w:tcPr>
          <w:p w14:paraId="2F93A2D7" w14:textId="666D2E3A" w:rsidR="007539FA" w:rsidRDefault="00A92029" w:rsidP="00767CD6">
            <w:pPr>
              <w:rPr>
                <w:sz w:val="20"/>
              </w:rPr>
            </w:pPr>
            <w:r>
              <w:rPr>
                <w:sz w:val="20"/>
              </w:rPr>
              <w:t>contactCapabilityString</w:t>
            </w:r>
          </w:p>
        </w:tc>
        <w:tc>
          <w:tcPr>
            <w:tcW w:w="1581" w:type="dxa"/>
          </w:tcPr>
          <w:p w14:paraId="4DDAD790" w14:textId="1B80E4E9" w:rsidR="007539FA" w:rsidRDefault="00A92029" w:rsidP="00767CD6">
            <w:pPr>
              <w:rPr>
                <w:sz w:val="20"/>
              </w:rPr>
            </w:pPr>
            <w:r>
              <w:rPr>
                <w:sz w:val="20"/>
              </w:rPr>
              <w:t>CapabilityString</w:t>
            </w:r>
          </w:p>
        </w:tc>
        <w:tc>
          <w:tcPr>
            <w:tcW w:w="1887" w:type="dxa"/>
          </w:tcPr>
          <w:p w14:paraId="5F8C97C3" w14:textId="0485D46F" w:rsidR="007539FA" w:rsidRPr="001D34F0" w:rsidRDefault="00A92029" w:rsidP="00767CD6">
            <w:pPr>
              <w:rPr>
                <w:sz w:val="20"/>
              </w:rPr>
            </w:pPr>
            <w:r>
              <w:rPr>
                <w:sz w:val="20"/>
              </w:rPr>
              <w:t>Video Capable, No IM, etc</w:t>
            </w:r>
          </w:p>
        </w:tc>
        <w:tc>
          <w:tcPr>
            <w:tcW w:w="3934" w:type="dxa"/>
          </w:tcPr>
          <w:p w14:paraId="2FA6F59F" w14:textId="77777777" w:rsidR="007539FA" w:rsidRPr="001D34F0" w:rsidRDefault="007539FA" w:rsidP="00767CD6">
            <w:pPr>
              <w:rPr>
                <w:sz w:val="20"/>
              </w:rPr>
            </w:pPr>
          </w:p>
        </w:tc>
      </w:tr>
      <w:tr w:rsidR="00A92029" w14:paraId="62BC1906" w14:textId="77777777" w:rsidTr="61FED672">
        <w:tc>
          <w:tcPr>
            <w:tcW w:w="2174" w:type="dxa"/>
          </w:tcPr>
          <w:p w14:paraId="4C3116D8" w14:textId="3ADA8D52" w:rsidR="00A92029" w:rsidRDefault="00A92029" w:rsidP="00767CD6">
            <w:pPr>
              <w:rPr>
                <w:sz w:val="20"/>
              </w:rPr>
            </w:pPr>
            <w:r>
              <w:rPr>
                <w:sz w:val="20"/>
              </w:rPr>
              <w:t>contactCapabilityDetails</w:t>
            </w:r>
          </w:p>
        </w:tc>
        <w:tc>
          <w:tcPr>
            <w:tcW w:w="1581" w:type="dxa"/>
          </w:tcPr>
          <w:p w14:paraId="1246387C" w14:textId="565C67CF" w:rsidR="00A92029" w:rsidRDefault="00A92029" w:rsidP="00767CD6">
            <w:pPr>
              <w:rPr>
                <w:sz w:val="20"/>
              </w:rPr>
            </w:pPr>
            <w:r>
              <w:rPr>
                <w:sz w:val="20"/>
              </w:rPr>
              <w:t>CapabilityDetails</w:t>
            </w:r>
          </w:p>
        </w:tc>
        <w:tc>
          <w:tcPr>
            <w:tcW w:w="1887" w:type="dxa"/>
          </w:tcPr>
          <w:p w14:paraId="2AF1A29F" w14:textId="32075607" w:rsidR="00A92029" w:rsidRPr="001D34F0" w:rsidRDefault="00A92029" w:rsidP="00767CD6">
            <w:pPr>
              <w:rPr>
                <w:sz w:val="20"/>
              </w:rPr>
            </w:pPr>
            <w:r>
              <w:rPr>
                <w:sz w:val="20"/>
              </w:rPr>
              <w:t>[objects] not useful</w:t>
            </w:r>
          </w:p>
        </w:tc>
        <w:tc>
          <w:tcPr>
            <w:tcW w:w="3934" w:type="dxa"/>
          </w:tcPr>
          <w:p w14:paraId="12F882BC" w14:textId="77777777" w:rsidR="00A92029" w:rsidRPr="001D34F0" w:rsidRDefault="00A92029" w:rsidP="00767CD6">
            <w:pPr>
              <w:rPr>
                <w:sz w:val="20"/>
              </w:rPr>
            </w:pPr>
          </w:p>
        </w:tc>
      </w:tr>
      <w:tr w:rsidR="00A92029" w14:paraId="48F137A0" w14:textId="77777777" w:rsidTr="61FED672">
        <w:tc>
          <w:tcPr>
            <w:tcW w:w="2174" w:type="dxa"/>
          </w:tcPr>
          <w:p w14:paraId="2530A94C" w14:textId="7E8EB417" w:rsidR="00A92029" w:rsidRDefault="00A92029" w:rsidP="00767CD6">
            <w:pPr>
              <w:rPr>
                <w:sz w:val="20"/>
              </w:rPr>
            </w:pPr>
            <w:r>
              <w:rPr>
                <w:sz w:val="20"/>
              </w:rPr>
              <w:t>contactAttribution</w:t>
            </w:r>
            <w:r w:rsidR="00543AE7">
              <w:rPr>
                <w:sz w:val="20"/>
              </w:rPr>
              <w:t>String</w:t>
            </w:r>
          </w:p>
        </w:tc>
        <w:tc>
          <w:tcPr>
            <w:tcW w:w="1581" w:type="dxa"/>
          </w:tcPr>
          <w:p w14:paraId="56DB7BEF" w14:textId="63B8178F" w:rsidR="00A92029" w:rsidRDefault="00A92029" w:rsidP="00767CD6">
            <w:pPr>
              <w:rPr>
                <w:sz w:val="20"/>
              </w:rPr>
            </w:pPr>
            <w:r>
              <w:rPr>
                <w:sz w:val="20"/>
              </w:rPr>
              <w:t>Atrribution</w:t>
            </w:r>
            <w:r w:rsidR="00543AE7">
              <w:rPr>
                <w:sz w:val="20"/>
              </w:rPr>
              <w:t>String</w:t>
            </w:r>
          </w:p>
        </w:tc>
        <w:tc>
          <w:tcPr>
            <w:tcW w:w="1887" w:type="dxa"/>
          </w:tcPr>
          <w:p w14:paraId="3D2E69EC" w14:textId="439FC792" w:rsidR="00A92029" w:rsidRDefault="00A92029" w:rsidP="00767CD6">
            <w:pPr>
              <w:rPr>
                <w:sz w:val="20"/>
              </w:rPr>
            </w:pPr>
            <w:r>
              <w:rPr>
                <w:sz w:val="20"/>
              </w:rPr>
              <w:t>External Network, Skype</w:t>
            </w:r>
            <w:r w:rsidR="00543AE7">
              <w:rPr>
                <w:sz w:val="20"/>
              </w:rPr>
              <w:t>/AOL/etc</w:t>
            </w:r>
            <w:r>
              <w:rPr>
                <w:sz w:val="20"/>
              </w:rPr>
              <w:t xml:space="preserve">, CompanyName, </w:t>
            </w:r>
          </w:p>
        </w:tc>
        <w:tc>
          <w:tcPr>
            <w:tcW w:w="3934" w:type="dxa"/>
          </w:tcPr>
          <w:p w14:paraId="38A2645E" w14:textId="77777777" w:rsidR="00A92029" w:rsidRPr="001D34F0" w:rsidRDefault="00A92029" w:rsidP="00767CD6">
            <w:pPr>
              <w:rPr>
                <w:sz w:val="20"/>
              </w:rPr>
            </w:pPr>
          </w:p>
        </w:tc>
      </w:tr>
      <w:tr w:rsidR="00543AE7" w14:paraId="7D6F7361" w14:textId="77777777" w:rsidTr="61FED672">
        <w:tc>
          <w:tcPr>
            <w:tcW w:w="2174" w:type="dxa"/>
          </w:tcPr>
          <w:p w14:paraId="313E504D" w14:textId="35E654EB" w:rsidR="00543AE7" w:rsidRDefault="00543AE7" w:rsidP="00767CD6">
            <w:pPr>
              <w:rPr>
                <w:sz w:val="20"/>
              </w:rPr>
            </w:pPr>
            <w:r>
              <w:rPr>
                <w:sz w:val="20"/>
              </w:rPr>
              <w:t>contactIdleStartTime</w:t>
            </w:r>
          </w:p>
        </w:tc>
        <w:tc>
          <w:tcPr>
            <w:tcW w:w="1581" w:type="dxa"/>
          </w:tcPr>
          <w:p w14:paraId="3E9B6F9E" w14:textId="60548D0B" w:rsidR="00543AE7" w:rsidRDefault="00543AE7" w:rsidP="00767CD6">
            <w:pPr>
              <w:rPr>
                <w:sz w:val="20"/>
              </w:rPr>
            </w:pPr>
            <w:r>
              <w:rPr>
                <w:sz w:val="20"/>
              </w:rPr>
              <w:t>IdleStartTime</w:t>
            </w:r>
          </w:p>
        </w:tc>
        <w:tc>
          <w:tcPr>
            <w:tcW w:w="1887" w:type="dxa"/>
          </w:tcPr>
          <w:p w14:paraId="6C15CB79" w14:textId="77777777" w:rsidR="00543AE7" w:rsidRDefault="00543AE7" w:rsidP="00767CD6">
            <w:pPr>
              <w:rPr>
                <w:sz w:val="20"/>
              </w:rPr>
            </w:pPr>
          </w:p>
        </w:tc>
        <w:tc>
          <w:tcPr>
            <w:tcW w:w="3934" w:type="dxa"/>
          </w:tcPr>
          <w:p w14:paraId="1B2BE150" w14:textId="77777777" w:rsidR="00543AE7" w:rsidRPr="001D34F0" w:rsidRDefault="00543AE7" w:rsidP="00767CD6">
            <w:pPr>
              <w:rPr>
                <w:sz w:val="20"/>
              </w:rPr>
            </w:pPr>
          </w:p>
        </w:tc>
      </w:tr>
      <w:tr w:rsidR="00543AE7" w14:paraId="19F70E25" w14:textId="77777777" w:rsidTr="61FED672">
        <w:tc>
          <w:tcPr>
            <w:tcW w:w="2174" w:type="dxa"/>
          </w:tcPr>
          <w:p w14:paraId="5EEA1877" w14:textId="0CEABA50" w:rsidR="00543AE7" w:rsidRDefault="006527AA" w:rsidP="00767CD6">
            <w:pPr>
              <w:rPr>
                <w:sz w:val="20"/>
              </w:rPr>
            </w:pPr>
            <w:r>
              <w:rPr>
                <w:sz w:val="20"/>
              </w:rPr>
              <w:t>contactCurrentCalendarState</w:t>
            </w:r>
          </w:p>
        </w:tc>
        <w:tc>
          <w:tcPr>
            <w:tcW w:w="1581" w:type="dxa"/>
          </w:tcPr>
          <w:p w14:paraId="55B966C5" w14:textId="23FA55DF" w:rsidR="00543AE7" w:rsidRDefault="006527AA" w:rsidP="00767CD6">
            <w:pPr>
              <w:rPr>
                <w:sz w:val="20"/>
              </w:rPr>
            </w:pPr>
            <w:r>
              <w:rPr>
                <w:sz w:val="20"/>
              </w:rPr>
              <w:t>CurrentCalendarState</w:t>
            </w:r>
          </w:p>
        </w:tc>
        <w:tc>
          <w:tcPr>
            <w:tcW w:w="1887" w:type="dxa"/>
          </w:tcPr>
          <w:p w14:paraId="44A86FBA" w14:textId="7AFD9BAB" w:rsidR="00543AE7" w:rsidRDefault="00500A8B" w:rsidP="00767CD6">
            <w:pPr>
              <w:rPr>
                <w:sz w:val="20"/>
              </w:rPr>
            </w:pPr>
            <w:r>
              <w:rPr>
                <w:sz w:val="20"/>
              </w:rPr>
              <w:t>0,3,5 etc</w:t>
            </w:r>
          </w:p>
        </w:tc>
        <w:tc>
          <w:tcPr>
            <w:tcW w:w="3934" w:type="dxa"/>
          </w:tcPr>
          <w:p w14:paraId="0CD31C73" w14:textId="77777777" w:rsidR="00543AE7" w:rsidRPr="001D34F0" w:rsidRDefault="00543AE7" w:rsidP="00767CD6">
            <w:pPr>
              <w:rPr>
                <w:sz w:val="20"/>
              </w:rPr>
            </w:pPr>
          </w:p>
        </w:tc>
      </w:tr>
      <w:tr w:rsidR="006527AA" w14:paraId="7B8DE081" w14:textId="77777777" w:rsidTr="61FED672">
        <w:tc>
          <w:tcPr>
            <w:tcW w:w="2174" w:type="dxa"/>
          </w:tcPr>
          <w:p w14:paraId="45958E8F" w14:textId="273A9F25" w:rsidR="006527AA" w:rsidRDefault="00ED0A93" w:rsidP="00767CD6">
            <w:pPr>
              <w:rPr>
                <w:sz w:val="20"/>
              </w:rPr>
            </w:pPr>
            <w:r w:rsidRPr="00ED0A93">
              <w:rPr>
                <w:sz w:val="20"/>
              </w:rPr>
              <w:lastRenderedPageBreak/>
              <w:t>contactTimeZoneBias</w:t>
            </w:r>
          </w:p>
        </w:tc>
        <w:tc>
          <w:tcPr>
            <w:tcW w:w="1581" w:type="dxa"/>
          </w:tcPr>
          <w:p w14:paraId="158AD1F4" w14:textId="0EF82057" w:rsidR="006527AA" w:rsidRDefault="00ED0A93" w:rsidP="00767CD6">
            <w:pPr>
              <w:rPr>
                <w:sz w:val="20"/>
              </w:rPr>
            </w:pPr>
            <w:r>
              <w:rPr>
                <w:sz w:val="20"/>
              </w:rPr>
              <w:t>TimeZoneBias</w:t>
            </w:r>
          </w:p>
        </w:tc>
        <w:tc>
          <w:tcPr>
            <w:tcW w:w="1887" w:type="dxa"/>
          </w:tcPr>
          <w:p w14:paraId="09A5347E" w14:textId="77777777" w:rsidR="006527AA" w:rsidRDefault="006527AA" w:rsidP="00767CD6">
            <w:pPr>
              <w:rPr>
                <w:sz w:val="20"/>
              </w:rPr>
            </w:pPr>
          </w:p>
        </w:tc>
        <w:tc>
          <w:tcPr>
            <w:tcW w:w="3934" w:type="dxa"/>
          </w:tcPr>
          <w:p w14:paraId="21DB77C1" w14:textId="77777777" w:rsidR="006527AA" w:rsidRPr="001D34F0" w:rsidRDefault="006527AA" w:rsidP="00767CD6">
            <w:pPr>
              <w:rPr>
                <w:sz w:val="20"/>
              </w:rPr>
            </w:pPr>
          </w:p>
        </w:tc>
      </w:tr>
      <w:tr w:rsidR="00500A8B" w14:paraId="354D1F93" w14:textId="77777777" w:rsidTr="61FED672">
        <w:tc>
          <w:tcPr>
            <w:tcW w:w="2174" w:type="dxa"/>
          </w:tcPr>
          <w:p w14:paraId="58135AF8" w14:textId="3FBA8B1E" w:rsidR="00500A8B" w:rsidRDefault="3FBA8B1E" w:rsidP="00767CD6">
            <w:pPr>
              <w:rPr>
                <w:sz w:val="20"/>
              </w:rPr>
            </w:pPr>
            <w:r w:rsidRPr="3FBA8B1E">
              <w:rPr>
                <w:sz w:val="20"/>
                <w:szCs w:val="20"/>
              </w:rPr>
              <w:t>contactTitle</w:t>
            </w:r>
          </w:p>
        </w:tc>
        <w:tc>
          <w:tcPr>
            <w:tcW w:w="1581" w:type="dxa"/>
          </w:tcPr>
          <w:p w14:paraId="7995AF69" w14:textId="77777777" w:rsidR="00500A8B" w:rsidRDefault="00500A8B" w:rsidP="00767CD6">
            <w:pPr>
              <w:rPr>
                <w:sz w:val="20"/>
              </w:rPr>
            </w:pPr>
          </w:p>
        </w:tc>
        <w:tc>
          <w:tcPr>
            <w:tcW w:w="1887" w:type="dxa"/>
          </w:tcPr>
          <w:p w14:paraId="7E774EBE" w14:textId="77777777" w:rsidR="00500A8B" w:rsidRDefault="00500A8B" w:rsidP="00767CD6">
            <w:pPr>
              <w:rPr>
                <w:sz w:val="20"/>
              </w:rPr>
            </w:pPr>
          </w:p>
        </w:tc>
        <w:tc>
          <w:tcPr>
            <w:tcW w:w="3934" w:type="dxa"/>
          </w:tcPr>
          <w:p w14:paraId="4214DC1D" w14:textId="77777777" w:rsidR="00500A8B" w:rsidRPr="001D34F0" w:rsidRDefault="00500A8B" w:rsidP="00767CD6">
            <w:pPr>
              <w:rPr>
                <w:sz w:val="20"/>
              </w:rPr>
            </w:pPr>
          </w:p>
        </w:tc>
      </w:tr>
      <w:tr w:rsidR="007539FA" w14:paraId="6BC6B3BF" w14:textId="77777777" w:rsidTr="61FED672">
        <w:tc>
          <w:tcPr>
            <w:tcW w:w="2174" w:type="dxa"/>
          </w:tcPr>
          <w:p w14:paraId="39D7DF37" w14:textId="1648A34C" w:rsidR="007539FA" w:rsidRDefault="007539FA" w:rsidP="00767CD6">
            <w:pPr>
              <w:rPr>
                <w:sz w:val="20"/>
              </w:rPr>
            </w:pPr>
            <w:r>
              <w:rPr>
                <w:sz w:val="20"/>
              </w:rPr>
              <w:t>PrimaryEmail</w:t>
            </w:r>
          </w:p>
        </w:tc>
        <w:tc>
          <w:tcPr>
            <w:tcW w:w="1581" w:type="dxa"/>
          </w:tcPr>
          <w:p w14:paraId="299B217D" w14:textId="7BAD53A0" w:rsidR="007539FA" w:rsidRDefault="007539FA" w:rsidP="00767CD6">
            <w:pPr>
              <w:rPr>
                <w:sz w:val="20"/>
              </w:rPr>
            </w:pPr>
            <w:r>
              <w:rPr>
                <w:sz w:val="20"/>
              </w:rPr>
              <w:t>PrimaryEmailAddress</w:t>
            </w:r>
          </w:p>
        </w:tc>
        <w:tc>
          <w:tcPr>
            <w:tcW w:w="1887" w:type="dxa"/>
          </w:tcPr>
          <w:p w14:paraId="3F609074" w14:textId="5F752212" w:rsidR="007539FA" w:rsidRPr="001D34F0" w:rsidRDefault="00767CD6" w:rsidP="00767CD6">
            <w:pPr>
              <w:rPr>
                <w:sz w:val="20"/>
              </w:rPr>
            </w:pPr>
            <w:r>
              <w:rPr>
                <w:sz w:val="20"/>
              </w:rPr>
              <w:t>Email address</w:t>
            </w:r>
          </w:p>
        </w:tc>
        <w:tc>
          <w:tcPr>
            <w:tcW w:w="3934" w:type="dxa"/>
          </w:tcPr>
          <w:p w14:paraId="76927606" w14:textId="77777777" w:rsidR="007539FA" w:rsidRPr="001D34F0" w:rsidRDefault="007539FA" w:rsidP="00767CD6">
            <w:pPr>
              <w:rPr>
                <w:sz w:val="20"/>
              </w:rPr>
            </w:pPr>
          </w:p>
        </w:tc>
      </w:tr>
      <w:tr w:rsidR="007539FA" w14:paraId="1C2FEFFE" w14:textId="77777777" w:rsidTr="61FED672">
        <w:tc>
          <w:tcPr>
            <w:tcW w:w="2174" w:type="dxa"/>
          </w:tcPr>
          <w:p w14:paraId="3A72F514" w14:textId="77777777" w:rsidR="007539FA" w:rsidRDefault="007539FA" w:rsidP="00767CD6">
            <w:pPr>
              <w:rPr>
                <w:sz w:val="20"/>
              </w:rPr>
            </w:pPr>
          </w:p>
        </w:tc>
        <w:tc>
          <w:tcPr>
            <w:tcW w:w="1581" w:type="dxa"/>
          </w:tcPr>
          <w:p w14:paraId="6730C619" w14:textId="77777777" w:rsidR="007539FA" w:rsidRDefault="007539FA" w:rsidP="00767CD6">
            <w:pPr>
              <w:rPr>
                <w:sz w:val="20"/>
              </w:rPr>
            </w:pPr>
          </w:p>
        </w:tc>
        <w:tc>
          <w:tcPr>
            <w:tcW w:w="1887" w:type="dxa"/>
          </w:tcPr>
          <w:p w14:paraId="552C9202" w14:textId="77777777" w:rsidR="007539FA" w:rsidRPr="001D34F0" w:rsidRDefault="007539FA" w:rsidP="00767CD6">
            <w:pPr>
              <w:rPr>
                <w:sz w:val="20"/>
              </w:rPr>
            </w:pPr>
          </w:p>
        </w:tc>
        <w:tc>
          <w:tcPr>
            <w:tcW w:w="3934" w:type="dxa"/>
          </w:tcPr>
          <w:p w14:paraId="29EA4A45" w14:textId="77777777" w:rsidR="007539FA" w:rsidRPr="001D34F0" w:rsidRDefault="007539FA" w:rsidP="00767CD6">
            <w:pPr>
              <w:rPr>
                <w:sz w:val="20"/>
              </w:rPr>
            </w:pPr>
          </w:p>
        </w:tc>
      </w:tr>
      <w:tr w:rsidR="00A92029" w14:paraId="0786D82C" w14:textId="77777777" w:rsidTr="61FED672">
        <w:tc>
          <w:tcPr>
            <w:tcW w:w="2174" w:type="dxa"/>
          </w:tcPr>
          <w:p w14:paraId="779A8D92" w14:textId="77777777" w:rsidR="00A92029" w:rsidRDefault="00A92029" w:rsidP="00767CD6">
            <w:pPr>
              <w:rPr>
                <w:sz w:val="20"/>
              </w:rPr>
            </w:pPr>
          </w:p>
        </w:tc>
        <w:tc>
          <w:tcPr>
            <w:tcW w:w="1581" w:type="dxa"/>
          </w:tcPr>
          <w:p w14:paraId="7F361A17" w14:textId="77777777" w:rsidR="00A92029" w:rsidRDefault="00A92029" w:rsidP="00767CD6">
            <w:pPr>
              <w:rPr>
                <w:sz w:val="20"/>
              </w:rPr>
            </w:pPr>
          </w:p>
        </w:tc>
        <w:tc>
          <w:tcPr>
            <w:tcW w:w="1887" w:type="dxa"/>
          </w:tcPr>
          <w:p w14:paraId="5993CE87" w14:textId="77777777" w:rsidR="00A92029" w:rsidRPr="001D34F0" w:rsidRDefault="00A92029" w:rsidP="00767CD6">
            <w:pPr>
              <w:rPr>
                <w:sz w:val="20"/>
              </w:rPr>
            </w:pPr>
          </w:p>
        </w:tc>
        <w:tc>
          <w:tcPr>
            <w:tcW w:w="3934" w:type="dxa"/>
          </w:tcPr>
          <w:p w14:paraId="1666F9B8" w14:textId="77777777" w:rsidR="00A92029" w:rsidRPr="001D34F0" w:rsidRDefault="00A92029" w:rsidP="00767CD6">
            <w:pPr>
              <w:rPr>
                <w:sz w:val="20"/>
              </w:rPr>
            </w:pPr>
          </w:p>
        </w:tc>
      </w:tr>
      <w:tr w:rsidR="007539FA" w14:paraId="5B102AD9" w14:textId="77777777" w:rsidTr="61FED672">
        <w:tc>
          <w:tcPr>
            <w:tcW w:w="2174" w:type="dxa"/>
          </w:tcPr>
          <w:p w14:paraId="29907547" w14:textId="436E2A18" w:rsidR="007539FA" w:rsidRDefault="007539FA" w:rsidP="00767CD6">
            <w:pPr>
              <w:rPr>
                <w:sz w:val="20"/>
              </w:rPr>
            </w:pPr>
            <w:r>
              <w:rPr>
                <w:sz w:val="20"/>
              </w:rPr>
              <w:t>WorkPhone</w:t>
            </w:r>
          </w:p>
        </w:tc>
        <w:tc>
          <w:tcPr>
            <w:tcW w:w="1581" w:type="dxa"/>
          </w:tcPr>
          <w:p w14:paraId="25EFE934" w14:textId="77777777" w:rsidR="007539FA" w:rsidRDefault="007539FA" w:rsidP="00767CD6">
            <w:pPr>
              <w:rPr>
                <w:sz w:val="20"/>
              </w:rPr>
            </w:pPr>
          </w:p>
        </w:tc>
        <w:tc>
          <w:tcPr>
            <w:tcW w:w="1887" w:type="dxa"/>
          </w:tcPr>
          <w:p w14:paraId="7FD24382" w14:textId="77777777" w:rsidR="007539FA" w:rsidRPr="001D34F0" w:rsidRDefault="007539FA" w:rsidP="00767CD6">
            <w:pPr>
              <w:rPr>
                <w:sz w:val="20"/>
              </w:rPr>
            </w:pPr>
          </w:p>
        </w:tc>
        <w:tc>
          <w:tcPr>
            <w:tcW w:w="3934" w:type="dxa"/>
          </w:tcPr>
          <w:p w14:paraId="4074C757" w14:textId="77777777" w:rsidR="007539FA" w:rsidRPr="001D34F0" w:rsidRDefault="007539FA" w:rsidP="00767CD6">
            <w:pPr>
              <w:rPr>
                <w:sz w:val="20"/>
              </w:rPr>
            </w:pPr>
          </w:p>
        </w:tc>
      </w:tr>
      <w:tr w:rsidR="007539FA" w14:paraId="4C253138" w14:textId="77777777" w:rsidTr="61FED672">
        <w:tc>
          <w:tcPr>
            <w:tcW w:w="2174" w:type="dxa"/>
          </w:tcPr>
          <w:p w14:paraId="3CA1F3B2" w14:textId="49DE202A" w:rsidR="007539FA" w:rsidRDefault="007539FA" w:rsidP="00767CD6">
            <w:pPr>
              <w:rPr>
                <w:sz w:val="20"/>
              </w:rPr>
            </w:pPr>
            <w:r>
              <w:rPr>
                <w:sz w:val="20"/>
              </w:rPr>
              <w:t>HomePhone</w:t>
            </w:r>
          </w:p>
        </w:tc>
        <w:tc>
          <w:tcPr>
            <w:tcW w:w="1581" w:type="dxa"/>
          </w:tcPr>
          <w:p w14:paraId="2C0EC56A" w14:textId="77777777" w:rsidR="007539FA" w:rsidRDefault="007539FA" w:rsidP="00767CD6">
            <w:pPr>
              <w:rPr>
                <w:sz w:val="20"/>
              </w:rPr>
            </w:pPr>
          </w:p>
        </w:tc>
        <w:tc>
          <w:tcPr>
            <w:tcW w:w="1887" w:type="dxa"/>
          </w:tcPr>
          <w:p w14:paraId="4DB82D80" w14:textId="77777777" w:rsidR="007539FA" w:rsidRPr="001D34F0" w:rsidRDefault="007539FA" w:rsidP="00767CD6">
            <w:pPr>
              <w:rPr>
                <w:sz w:val="20"/>
              </w:rPr>
            </w:pPr>
          </w:p>
        </w:tc>
        <w:tc>
          <w:tcPr>
            <w:tcW w:w="3934" w:type="dxa"/>
          </w:tcPr>
          <w:p w14:paraId="2DB677F8" w14:textId="77777777" w:rsidR="007539FA" w:rsidRPr="001D34F0" w:rsidRDefault="007539FA" w:rsidP="00767CD6">
            <w:pPr>
              <w:rPr>
                <w:sz w:val="20"/>
              </w:rPr>
            </w:pPr>
          </w:p>
        </w:tc>
      </w:tr>
      <w:tr w:rsidR="007539FA" w14:paraId="23DA57BE" w14:textId="77777777" w:rsidTr="61FED672">
        <w:tc>
          <w:tcPr>
            <w:tcW w:w="2174" w:type="dxa"/>
          </w:tcPr>
          <w:p w14:paraId="08EE0153" w14:textId="0A64D7D6" w:rsidR="007539FA" w:rsidRDefault="007539FA" w:rsidP="00767CD6">
            <w:pPr>
              <w:rPr>
                <w:sz w:val="20"/>
              </w:rPr>
            </w:pPr>
            <w:r>
              <w:rPr>
                <w:sz w:val="20"/>
              </w:rPr>
              <w:t>MobilePhone</w:t>
            </w:r>
          </w:p>
        </w:tc>
        <w:tc>
          <w:tcPr>
            <w:tcW w:w="1581" w:type="dxa"/>
          </w:tcPr>
          <w:p w14:paraId="2DB57B16" w14:textId="77777777" w:rsidR="007539FA" w:rsidRDefault="007539FA" w:rsidP="00767CD6">
            <w:pPr>
              <w:rPr>
                <w:sz w:val="20"/>
              </w:rPr>
            </w:pPr>
          </w:p>
        </w:tc>
        <w:tc>
          <w:tcPr>
            <w:tcW w:w="1887" w:type="dxa"/>
          </w:tcPr>
          <w:p w14:paraId="263FBBBB" w14:textId="35EFDE97" w:rsidR="007539FA" w:rsidRPr="001D34F0" w:rsidRDefault="00A80C6C" w:rsidP="00767CD6">
            <w:pPr>
              <w:rPr>
                <w:sz w:val="20"/>
              </w:rPr>
            </w:pPr>
            <w:r>
              <w:rPr>
                <w:sz w:val="20"/>
              </w:rPr>
              <w:t>&lt;empty&gt;</w:t>
            </w:r>
          </w:p>
        </w:tc>
        <w:tc>
          <w:tcPr>
            <w:tcW w:w="3934" w:type="dxa"/>
          </w:tcPr>
          <w:p w14:paraId="7611CC5F" w14:textId="77777777" w:rsidR="007539FA" w:rsidRPr="001D34F0" w:rsidRDefault="007539FA" w:rsidP="00767CD6">
            <w:pPr>
              <w:rPr>
                <w:sz w:val="20"/>
              </w:rPr>
            </w:pPr>
          </w:p>
        </w:tc>
      </w:tr>
      <w:tr w:rsidR="007539FA" w14:paraId="5373DDE4" w14:textId="77777777" w:rsidTr="61FED672">
        <w:tc>
          <w:tcPr>
            <w:tcW w:w="2174" w:type="dxa"/>
          </w:tcPr>
          <w:p w14:paraId="3F3FA01C" w14:textId="1F14498C" w:rsidR="007539FA" w:rsidRDefault="007539FA" w:rsidP="00767CD6">
            <w:pPr>
              <w:rPr>
                <w:sz w:val="20"/>
              </w:rPr>
            </w:pPr>
            <w:r>
              <w:rPr>
                <w:sz w:val="20"/>
              </w:rPr>
              <w:t>OtherPhone</w:t>
            </w:r>
          </w:p>
        </w:tc>
        <w:tc>
          <w:tcPr>
            <w:tcW w:w="1581" w:type="dxa"/>
          </w:tcPr>
          <w:p w14:paraId="06EE256C" w14:textId="77777777" w:rsidR="007539FA" w:rsidRDefault="007539FA" w:rsidP="00767CD6">
            <w:pPr>
              <w:rPr>
                <w:sz w:val="20"/>
              </w:rPr>
            </w:pPr>
          </w:p>
        </w:tc>
        <w:tc>
          <w:tcPr>
            <w:tcW w:w="1887" w:type="dxa"/>
          </w:tcPr>
          <w:p w14:paraId="791E4C24" w14:textId="77777777" w:rsidR="007539FA" w:rsidRPr="001D34F0" w:rsidRDefault="007539FA" w:rsidP="00767CD6">
            <w:pPr>
              <w:rPr>
                <w:sz w:val="20"/>
              </w:rPr>
            </w:pPr>
          </w:p>
        </w:tc>
        <w:tc>
          <w:tcPr>
            <w:tcW w:w="3934" w:type="dxa"/>
          </w:tcPr>
          <w:p w14:paraId="1A5BEBDB" w14:textId="77777777" w:rsidR="007539FA" w:rsidRPr="001D34F0" w:rsidRDefault="007539FA" w:rsidP="00767CD6">
            <w:pPr>
              <w:rPr>
                <w:sz w:val="20"/>
              </w:rPr>
            </w:pPr>
          </w:p>
        </w:tc>
      </w:tr>
      <w:tr w:rsidR="007539FA" w14:paraId="5E85DB06" w14:textId="77777777" w:rsidTr="61FED672">
        <w:tc>
          <w:tcPr>
            <w:tcW w:w="2174" w:type="dxa"/>
          </w:tcPr>
          <w:p w14:paraId="33731076" w14:textId="503057A3" w:rsidR="007539FA" w:rsidRDefault="007539FA" w:rsidP="00767CD6">
            <w:pPr>
              <w:rPr>
                <w:sz w:val="20"/>
              </w:rPr>
            </w:pPr>
            <w:r>
              <w:rPr>
                <w:sz w:val="20"/>
              </w:rPr>
              <w:t>Voicemail</w:t>
            </w:r>
          </w:p>
        </w:tc>
        <w:tc>
          <w:tcPr>
            <w:tcW w:w="1581" w:type="dxa"/>
          </w:tcPr>
          <w:p w14:paraId="604B4573" w14:textId="77777777" w:rsidR="007539FA" w:rsidRDefault="007539FA" w:rsidP="00767CD6">
            <w:pPr>
              <w:rPr>
                <w:sz w:val="20"/>
              </w:rPr>
            </w:pPr>
          </w:p>
        </w:tc>
        <w:tc>
          <w:tcPr>
            <w:tcW w:w="1887" w:type="dxa"/>
          </w:tcPr>
          <w:p w14:paraId="42B42AAA" w14:textId="77777777" w:rsidR="007539FA" w:rsidRPr="001D34F0" w:rsidRDefault="007539FA" w:rsidP="00767CD6">
            <w:pPr>
              <w:rPr>
                <w:sz w:val="20"/>
              </w:rPr>
            </w:pPr>
          </w:p>
        </w:tc>
        <w:tc>
          <w:tcPr>
            <w:tcW w:w="3934" w:type="dxa"/>
          </w:tcPr>
          <w:p w14:paraId="14D58617" w14:textId="77777777" w:rsidR="007539FA" w:rsidRPr="001D34F0" w:rsidRDefault="007539FA" w:rsidP="00767CD6">
            <w:pPr>
              <w:rPr>
                <w:sz w:val="20"/>
              </w:rPr>
            </w:pPr>
          </w:p>
        </w:tc>
      </w:tr>
      <w:tr w:rsidR="007539FA" w14:paraId="6653BCCA" w14:textId="77777777" w:rsidTr="61FED672">
        <w:tc>
          <w:tcPr>
            <w:tcW w:w="2174" w:type="dxa"/>
          </w:tcPr>
          <w:p w14:paraId="1472D6E1" w14:textId="77777777" w:rsidR="007539FA" w:rsidRDefault="007539FA" w:rsidP="00767CD6">
            <w:pPr>
              <w:rPr>
                <w:sz w:val="20"/>
              </w:rPr>
            </w:pPr>
          </w:p>
        </w:tc>
        <w:tc>
          <w:tcPr>
            <w:tcW w:w="1581" w:type="dxa"/>
          </w:tcPr>
          <w:p w14:paraId="14AA2180" w14:textId="77777777" w:rsidR="007539FA" w:rsidRDefault="007539FA" w:rsidP="00767CD6">
            <w:pPr>
              <w:rPr>
                <w:sz w:val="20"/>
              </w:rPr>
            </w:pPr>
          </w:p>
        </w:tc>
        <w:tc>
          <w:tcPr>
            <w:tcW w:w="1887" w:type="dxa"/>
          </w:tcPr>
          <w:p w14:paraId="5DD3E1F9" w14:textId="77777777" w:rsidR="007539FA" w:rsidRPr="001D34F0" w:rsidRDefault="007539FA" w:rsidP="00767CD6">
            <w:pPr>
              <w:rPr>
                <w:sz w:val="20"/>
              </w:rPr>
            </w:pPr>
          </w:p>
        </w:tc>
        <w:tc>
          <w:tcPr>
            <w:tcW w:w="3934" w:type="dxa"/>
          </w:tcPr>
          <w:p w14:paraId="2490E952" w14:textId="77777777" w:rsidR="007539FA" w:rsidRPr="001D34F0" w:rsidRDefault="007539FA" w:rsidP="00767CD6">
            <w:pPr>
              <w:rPr>
                <w:sz w:val="20"/>
              </w:rPr>
            </w:pPr>
          </w:p>
        </w:tc>
      </w:tr>
      <w:tr w:rsidR="61FED672" w14:paraId="5920C565" w14:textId="77777777" w:rsidTr="61FED672">
        <w:tc>
          <w:tcPr>
            <w:tcW w:w="0" w:type="auto"/>
          </w:tcPr>
          <w:p w14:paraId="2DBCBF5D" w14:textId="61FED672" w:rsidR="61FED672" w:rsidRDefault="61FED672">
            <w:r w:rsidRPr="61FED672">
              <w:rPr>
                <w:rFonts w:ascii="Consolas" w:eastAsia="Consolas" w:hAnsi="Consolas" w:cs="Consolas"/>
                <w:color w:val="000000" w:themeColor="text1"/>
              </w:rPr>
              <w:t xml:space="preserve">contactNextCalendarState </w:t>
            </w:r>
          </w:p>
          <w:p w14:paraId="1CB41D24" w14:textId="48573528" w:rsidR="61FED672" w:rsidRDefault="61FED672" w:rsidP="61FED672"/>
        </w:tc>
        <w:tc>
          <w:tcPr>
            <w:tcW w:w="0" w:type="auto"/>
          </w:tcPr>
          <w:p w14:paraId="351A8D31" w14:textId="1FD881BF" w:rsidR="61FED672" w:rsidRDefault="61FED672" w:rsidP="61FED672"/>
        </w:tc>
        <w:tc>
          <w:tcPr>
            <w:tcW w:w="0" w:type="auto"/>
          </w:tcPr>
          <w:p w14:paraId="642641ED" w14:textId="7977D0BE" w:rsidR="61FED672" w:rsidRDefault="61FED672" w:rsidP="61FED672"/>
        </w:tc>
        <w:tc>
          <w:tcPr>
            <w:tcW w:w="0" w:type="auto"/>
          </w:tcPr>
          <w:p w14:paraId="75C2985C" w14:textId="07C2EE38" w:rsidR="61FED672" w:rsidRDefault="61FED672" w:rsidP="61FED672"/>
        </w:tc>
      </w:tr>
      <w:tr w:rsidR="61FED672" w14:paraId="2BDD260F" w14:textId="77777777" w:rsidTr="61FED672">
        <w:tc>
          <w:tcPr>
            <w:tcW w:w="0" w:type="auto"/>
          </w:tcPr>
          <w:p w14:paraId="1FDB6EAB" w14:textId="13E74419" w:rsidR="61FED672" w:rsidRDefault="61FED672" w:rsidP="61FED672">
            <w:r w:rsidRPr="61FED672">
              <w:t>contactNextCalendarStateStartTime</w:t>
            </w:r>
          </w:p>
        </w:tc>
        <w:tc>
          <w:tcPr>
            <w:tcW w:w="0" w:type="auto"/>
          </w:tcPr>
          <w:p w14:paraId="1EB166E3" w14:textId="09F2FC58" w:rsidR="61FED672" w:rsidRDefault="61FED672" w:rsidP="61FED672"/>
        </w:tc>
        <w:tc>
          <w:tcPr>
            <w:tcW w:w="0" w:type="auto"/>
          </w:tcPr>
          <w:p w14:paraId="1FB52CDE" w14:textId="5958A674" w:rsidR="61FED672" w:rsidRDefault="61FED672" w:rsidP="61FED672"/>
        </w:tc>
        <w:tc>
          <w:tcPr>
            <w:tcW w:w="0" w:type="auto"/>
          </w:tcPr>
          <w:p w14:paraId="540EE114" w14:textId="02DB1841" w:rsidR="61FED672" w:rsidRDefault="61FED672" w:rsidP="61FED672"/>
        </w:tc>
      </w:tr>
      <w:tr w:rsidR="61FED672" w14:paraId="513DFC19" w14:textId="77777777" w:rsidTr="61FED672">
        <w:tc>
          <w:tcPr>
            <w:tcW w:w="0" w:type="auto"/>
          </w:tcPr>
          <w:p w14:paraId="0D0547E7" w14:textId="37AD12A0" w:rsidR="61FED672" w:rsidRDefault="61FED672" w:rsidP="61FED672"/>
        </w:tc>
        <w:tc>
          <w:tcPr>
            <w:tcW w:w="0" w:type="auto"/>
          </w:tcPr>
          <w:p w14:paraId="1BC9ACB9" w14:textId="53C0F546" w:rsidR="61FED672" w:rsidRDefault="61FED672" w:rsidP="61FED672"/>
        </w:tc>
        <w:tc>
          <w:tcPr>
            <w:tcW w:w="0" w:type="auto"/>
          </w:tcPr>
          <w:p w14:paraId="6874797E" w14:textId="393CC1EA" w:rsidR="61FED672" w:rsidRDefault="61FED672" w:rsidP="61FED672"/>
        </w:tc>
        <w:tc>
          <w:tcPr>
            <w:tcW w:w="0" w:type="auto"/>
          </w:tcPr>
          <w:p w14:paraId="20F213F0" w14:textId="7CCEB94B" w:rsidR="61FED672" w:rsidRDefault="61FED672" w:rsidP="61FED672"/>
        </w:tc>
      </w:tr>
    </w:tbl>
    <w:p w14:paraId="7CD80F3F" w14:textId="77777777" w:rsidR="00EC42BD" w:rsidRDefault="00EC42BD" w:rsidP="00EC42BD"/>
    <w:p w14:paraId="363D0F84" w14:textId="51E4211F" w:rsidR="00ED0A93" w:rsidRDefault="004E71BB" w:rsidP="00EC42BD">
      <w:hyperlink r:id="rId56" w:history="1">
        <w:r w:rsidR="00ED0A93" w:rsidRPr="005902E7">
          <w:rPr>
            <w:rStyle w:val="Hyperlink"/>
          </w:rPr>
          <w:t>http://msdn.microsoft.com/en-us/library/microsoft.lync.model.contactinformationtype_di_3_uc_ocs14mreflyncclnt(v=office.14).aspx</w:t>
        </w:r>
      </w:hyperlink>
    </w:p>
    <w:p w14:paraId="50235233" w14:textId="77777777" w:rsidR="00ED0A93" w:rsidRDefault="00ED0A93" w:rsidP="00EC42BD"/>
    <w:p w14:paraId="1BBE469A" w14:textId="6DA74681" w:rsidR="004534F3" w:rsidRDefault="004534F3">
      <w:bookmarkStart w:id="51" w:name="_GoBack"/>
      <w:bookmarkEnd w:id="51"/>
      <w:r>
        <w:br w:type="page"/>
      </w:r>
    </w:p>
    <w:p w14:paraId="4548A46B" w14:textId="62DF50A8" w:rsidR="004534F3" w:rsidRDefault="004534F3" w:rsidP="004534F3">
      <w:pPr>
        <w:pStyle w:val="Heading1"/>
      </w:pPr>
      <w:bookmarkStart w:id="52" w:name="_Toc421787317"/>
      <w:r>
        <w:lastRenderedPageBreak/>
        <w:t>Appendix II – CRM/ERP Call Popup Tips</w:t>
      </w:r>
      <w:bookmarkEnd w:id="52"/>
    </w:p>
    <w:p w14:paraId="528F2740" w14:textId="77777777" w:rsidR="004534F3" w:rsidRDefault="004534F3" w:rsidP="004534F3"/>
    <w:p w14:paraId="58E1A6CD" w14:textId="63C8FD88" w:rsidR="004534F3" w:rsidRDefault="004534F3" w:rsidP="004534F3">
      <w:pPr>
        <w:pStyle w:val="Heading2"/>
      </w:pPr>
      <w:bookmarkStart w:id="53" w:name="_Toc421787318"/>
      <w:r>
        <w:t>Salesforce</w:t>
      </w:r>
      <w:bookmarkEnd w:id="53"/>
    </w:p>
    <w:p w14:paraId="608A4C3D" w14:textId="441522EC" w:rsidR="004534F3" w:rsidRDefault="004534F3" w:rsidP="004534F3">
      <w:pPr>
        <w:pStyle w:val="ListParagraph"/>
        <w:numPr>
          <w:ilvl w:val="0"/>
          <w:numId w:val="8"/>
        </w:numPr>
      </w:pPr>
      <w:r>
        <w:t>You will need to enter the password into Sale</w:t>
      </w:r>
      <w:r w:rsidR="000D2405">
        <w:t>s</w:t>
      </w:r>
      <w:r>
        <w:t>force on the first “call pop”. To enter the password copy it into the field as you will not be able to type it. (using single sign on can avoid needing to type the password)</w:t>
      </w:r>
    </w:p>
    <w:p w14:paraId="57DCF823" w14:textId="2A3FBC07" w:rsidR="004534F3" w:rsidRDefault="004534F3" w:rsidP="004534F3">
      <w:pPr>
        <w:pStyle w:val="ListParagraph"/>
        <w:numPr>
          <w:ilvl w:val="0"/>
          <w:numId w:val="8"/>
        </w:numPr>
      </w:pPr>
      <w:r>
        <w:t>You will likely want to change the “Search Results” screen in Salesforce to fit the “Caller Information” area better (see Salesforce documentation for this)</w:t>
      </w:r>
    </w:p>
    <w:p w14:paraId="0BC2C44B" w14:textId="4358AA05" w:rsidR="004534F3" w:rsidRDefault="004534F3" w:rsidP="004534F3">
      <w:pPr>
        <w:pStyle w:val="ListParagraph"/>
        <w:numPr>
          <w:ilvl w:val="0"/>
          <w:numId w:val="8"/>
        </w:numPr>
      </w:pPr>
      <w:r>
        <w:t>To open a record, use Shift + left click to open the record in a new browser instead of inside the “Caller Information” window.</w:t>
      </w:r>
    </w:p>
    <w:p w14:paraId="6D8CDC21" w14:textId="236AED29" w:rsidR="004534F3" w:rsidRDefault="004534F3" w:rsidP="004534F3">
      <w:pPr>
        <w:pStyle w:val="ListParagraph"/>
        <w:numPr>
          <w:ilvl w:val="0"/>
          <w:numId w:val="8"/>
        </w:numPr>
      </w:pPr>
      <w:r>
        <w:t>The “Lookup URL” will look something like below (except that the “na17” will be unique to your server)</w:t>
      </w:r>
    </w:p>
    <w:p w14:paraId="4BDA1871" w14:textId="499F3A7A" w:rsidR="004534F3" w:rsidRDefault="004E71BB" w:rsidP="004534F3">
      <w:pPr>
        <w:pStyle w:val="ListParagraph"/>
        <w:numPr>
          <w:ilvl w:val="1"/>
          <w:numId w:val="8"/>
        </w:numPr>
      </w:pPr>
      <w:hyperlink r:id="rId57" w:history="1">
        <w:r w:rsidR="004534F3" w:rsidRPr="00D267E9">
          <w:rPr>
            <w:rStyle w:val="Hyperlink"/>
          </w:rPr>
          <w:t>https://na17.salesforce.com/_ui/search/ui/UnifiedSearchResults?searchType=2&amp;str={phoneno}</w:t>
        </w:r>
      </w:hyperlink>
    </w:p>
    <w:p w14:paraId="5818F677" w14:textId="2099B72E" w:rsidR="004534F3" w:rsidRDefault="004534F3" w:rsidP="004534F3">
      <w:pPr>
        <w:pStyle w:val="ListParagraph"/>
        <w:numPr>
          <w:ilvl w:val="0"/>
          <w:numId w:val="8"/>
        </w:numPr>
      </w:pPr>
      <w:r>
        <w:t>Salesforce search requires that the phone number be formatted with parenthesis and dashes. For example in the USA a number needs to look like: 717-733-0000. To do this use “Phone Number Patter</w:t>
      </w:r>
      <w:r w:rsidR="000D2405">
        <w:t>n/Translation”</w:t>
      </w:r>
    </w:p>
    <w:p w14:paraId="2246D661" w14:textId="133544A8" w:rsidR="000D2405" w:rsidRDefault="000D2405" w:rsidP="000D2405">
      <w:pPr>
        <w:pStyle w:val="Heading2"/>
      </w:pPr>
      <w:bookmarkStart w:id="54" w:name="_Toc421787319"/>
      <w:r>
        <w:t>Whitepages</w:t>
      </w:r>
      <w:bookmarkEnd w:id="54"/>
    </w:p>
    <w:p w14:paraId="3A1DBCED" w14:textId="77777777" w:rsidR="000D2405" w:rsidRPr="00DA4390" w:rsidRDefault="004E71BB" w:rsidP="000D2405">
      <w:pPr>
        <w:pStyle w:val="ListParagraph"/>
        <w:numPr>
          <w:ilvl w:val="0"/>
          <w:numId w:val="1"/>
        </w:numPr>
      </w:pPr>
      <w:hyperlink r:id="rId58">
        <w:r w:rsidR="000D2405" w:rsidRPr="2AC3FCB5">
          <w:rPr>
            <w:rStyle w:val="Hyperlink"/>
            <w:rFonts w:eastAsia="Segoe UI Light" w:cs="Segoe UI Light"/>
          </w:rPr>
          <w:t>http://www.whitepages.com/phone/{phoneno</w:t>
        </w:r>
      </w:hyperlink>
      <w:r w:rsidR="000D2405" w:rsidRPr="2AC3FCB5">
        <w:rPr>
          <w:rFonts w:eastAsia="Segoe UI Light" w:cs="Segoe UI Light"/>
        </w:rPr>
        <w:t>}</w:t>
      </w:r>
    </w:p>
    <w:p w14:paraId="7D978D89" w14:textId="77777777" w:rsidR="000D2405" w:rsidRDefault="000D2405" w:rsidP="000D2405"/>
    <w:p w14:paraId="6F9C8017" w14:textId="09EF37D6" w:rsidR="00E3163D" w:rsidRDefault="00E3163D" w:rsidP="00E3163D">
      <w:pPr>
        <w:pStyle w:val="Heading1"/>
      </w:pPr>
      <w:bookmarkStart w:id="55" w:name="_Toc421787320"/>
      <w:r>
        <w:t>Appendix III – Settings</w:t>
      </w:r>
      <w:bookmarkEnd w:id="55"/>
    </w:p>
    <w:p w14:paraId="63207F4D" w14:textId="77777777" w:rsidR="00E3163D" w:rsidRPr="00E3163D" w:rsidRDefault="00E3163D" w:rsidP="00E3163D"/>
    <w:tbl>
      <w:tblPr>
        <w:tblStyle w:val="TableGrid"/>
        <w:tblW w:w="0" w:type="auto"/>
        <w:tblLook w:val="04A0" w:firstRow="1" w:lastRow="0" w:firstColumn="1" w:lastColumn="0" w:noHBand="0" w:noVBand="1"/>
      </w:tblPr>
      <w:tblGrid>
        <w:gridCol w:w="2392"/>
        <w:gridCol w:w="4429"/>
        <w:gridCol w:w="2529"/>
      </w:tblGrid>
      <w:tr w:rsidR="00E3163D" w14:paraId="3F4A1437" w14:textId="77777777" w:rsidTr="007165CE">
        <w:tc>
          <w:tcPr>
            <w:tcW w:w="2358" w:type="dxa"/>
          </w:tcPr>
          <w:p w14:paraId="393DC8E9" w14:textId="77777777" w:rsidR="00E3163D" w:rsidRDefault="00E3163D" w:rsidP="007165CE">
            <w:r>
              <w:t>Setting</w:t>
            </w:r>
          </w:p>
        </w:tc>
        <w:tc>
          <w:tcPr>
            <w:tcW w:w="4026" w:type="dxa"/>
          </w:tcPr>
          <w:p w14:paraId="12516704" w14:textId="77777777" w:rsidR="00E3163D" w:rsidRDefault="00E3163D" w:rsidP="007165CE">
            <w:r>
              <w:t>What it does</w:t>
            </w:r>
          </w:p>
        </w:tc>
        <w:tc>
          <w:tcPr>
            <w:tcW w:w="3192" w:type="dxa"/>
          </w:tcPr>
          <w:p w14:paraId="57E9CC29" w14:textId="77777777" w:rsidR="00E3163D" w:rsidRDefault="00E3163D" w:rsidP="007165CE">
            <w:r>
              <w:t>Notes</w:t>
            </w:r>
          </w:p>
        </w:tc>
      </w:tr>
      <w:tr w:rsidR="00E3163D" w14:paraId="316C9515" w14:textId="77777777" w:rsidTr="007165CE">
        <w:tc>
          <w:tcPr>
            <w:tcW w:w="2358" w:type="dxa"/>
          </w:tcPr>
          <w:p w14:paraId="17F65B39" w14:textId="77777777" w:rsidR="00E3163D" w:rsidRPr="001D34F0" w:rsidRDefault="00E3163D" w:rsidP="007165CE">
            <w:pPr>
              <w:rPr>
                <w:sz w:val="20"/>
              </w:rPr>
            </w:pPr>
            <w:r w:rsidRPr="001D34F0">
              <w:rPr>
                <w:sz w:val="20"/>
              </w:rPr>
              <w:t>DefaultContactGroup</w:t>
            </w:r>
          </w:p>
        </w:tc>
        <w:tc>
          <w:tcPr>
            <w:tcW w:w="4026" w:type="dxa"/>
          </w:tcPr>
          <w:p w14:paraId="611659FE" w14:textId="77777777" w:rsidR="00E3163D" w:rsidRPr="001D34F0" w:rsidRDefault="00E3163D" w:rsidP="007165CE">
            <w:pPr>
              <w:rPr>
                <w:sz w:val="20"/>
              </w:rPr>
            </w:pPr>
            <w:r w:rsidRPr="001D34F0">
              <w:rPr>
                <w:sz w:val="20"/>
              </w:rPr>
              <w:t>The Contact Group selected on startup.</w:t>
            </w:r>
          </w:p>
        </w:tc>
        <w:tc>
          <w:tcPr>
            <w:tcW w:w="3192" w:type="dxa"/>
          </w:tcPr>
          <w:p w14:paraId="31875FA2" w14:textId="77777777" w:rsidR="00E3163D" w:rsidRPr="001D34F0" w:rsidRDefault="00E3163D" w:rsidP="007165CE">
            <w:pPr>
              <w:rPr>
                <w:sz w:val="20"/>
              </w:rPr>
            </w:pPr>
          </w:p>
        </w:tc>
      </w:tr>
      <w:tr w:rsidR="00E3163D" w14:paraId="09FE1C53" w14:textId="77777777" w:rsidTr="007165CE">
        <w:tc>
          <w:tcPr>
            <w:tcW w:w="2358" w:type="dxa"/>
          </w:tcPr>
          <w:p w14:paraId="2DA00831" w14:textId="77777777" w:rsidR="00E3163D" w:rsidRPr="001D34F0" w:rsidRDefault="00E3163D" w:rsidP="007165CE">
            <w:pPr>
              <w:rPr>
                <w:sz w:val="20"/>
              </w:rPr>
            </w:pPr>
            <w:r w:rsidRPr="001D34F0">
              <w:rPr>
                <w:sz w:val="20"/>
              </w:rPr>
              <w:t>AuthorizationKey</w:t>
            </w:r>
          </w:p>
        </w:tc>
        <w:tc>
          <w:tcPr>
            <w:tcW w:w="4026" w:type="dxa"/>
          </w:tcPr>
          <w:p w14:paraId="6F67172A" w14:textId="77777777" w:rsidR="00E3163D" w:rsidRPr="001D34F0" w:rsidRDefault="00E3163D" w:rsidP="007165CE">
            <w:pPr>
              <w:rPr>
                <w:sz w:val="20"/>
              </w:rPr>
            </w:pPr>
            <w:r w:rsidRPr="001D34F0">
              <w:rPr>
                <w:sz w:val="20"/>
              </w:rPr>
              <w:t>Your registration authorization key.</w:t>
            </w:r>
          </w:p>
        </w:tc>
        <w:tc>
          <w:tcPr>
            <w:tcW w:w="3192" w:type="dxa"/>
          </w:tcPr>
          <w:p w14:paraId="60F09E84" w14:textId="77777777" w:rsidR="00E3163D" w:rsidRPr="001D34F0" w:rsidRDefault="00E3163D" w:rsidP="007165CE">
            <w:pPr>
              <w:rPr>
                <w:sz w:val="20"/>
              </w:rPr>
            </w:pPr>
          </w:p>
        </w:tc>
      </w:tr>
      <w:tr w:rsidR="00E3163D" w14:paraId="7CE4BB67" w14:textId="77777777" w:rsidTr="007165CE">
        <w:tc>
          <w:tcPr>
            <w:tcW w:w="2358" w:type="dxa"/>
          </w:tcPr>
          <w:p w14:paraId="749164FB" w14:textId="77777777" w:rsidR="00E3163D" w:rsidRPr="001D34F0" w:rsidRDefault="00E3163D" w:rsidP="007165CE">
            <w:pPr>
              <w:rPr>
                <w:sz w:val="20"/>
              </w:rPr>
            </w:pPr>
            <w:r w:rsidRPr="001D34F0">
              <w:rPr>
                <w:sz w:val="20"/>
              </w:rPr>
              <w:t>BaseLookupURL</w:t>
            </w:r>
          </w:p>
        </w:tc>
        <w:tc>
          <w:tcPr>
            <w:tcW w:w="4026" w:type="dxa"/>
          </w:tcPr>
          <w:p w14:paraId="08DBE04E" w14:textId="77777777" w:rsidR="00E3163D" w:rsidRPr="001D34F0" w:rsidRDefault="00E3163D" w:rsidP="007165CE">
            <w:pPr>
              <w:rPr>
                <w:sz w:val="20"/>
              </w:rPr>
            </w:pPr>
            <w:r w:rsidRPr="001D34F0">
              <w:rPr>
                <w:sz w:val="20"/>
              </w:rPr>
              <w:t>The URL that will be invoked on incoming call and shown in the call pop area. Substitute {phoneno} will be the incoming phone number as transformed by [PhoneNumberPattern] and [PhoneNumberTranslation].</w:t>
            </w:r>
          </w:p>
        </w:tc>
        <w:tc>
          <w:tcPr>
            <w:tcW w:w="3192" w:type="dxa"/>
          </w:tcPr>
          <w:p w14:paraId="7638D232" w14:textId="77777777" w:rsidR="00E3163D" w:rsidRPr="001D34F0" w:rsidRDefault="00E3163D" w:rsidP="007165CE">
            <w:pPr>
              <w:rPr>
                <w:sz w:val="20"/>
              </w:rPr>
            </w:pPr>
            <w:r w:rsidRPr="001D34F0">
              <w:rPr>
                <w:sz w:val="20"/>
              </w:rPr>
              <w:t>Must be http not www.</w:t>
            </w:r>
          </w:p>
        </w:tc>
      </w:tr>
      <w:tr w:rsidR="00E3163D" w14:paraId="28AA14C6" w14:textId="77777777" w:rsidTr="007165CE">
        <w:tc>
          <w:tcPr>
            <w:tcW w:w="2358" w:type="dxa"/>
          </w:tcPr>
          <w:p w14:paraId="6DF64657" w14:textId="77777777" w:rsidR="00E3163D" w:rsidRPr="001D34F0" w:rsidRDefault="00E3163D" w:rsidP="007165CE">
            <w:pPr>
              <w:rPr>
                <w:sz w:val="20"/>
              </w:rPr>
            </w:pPr>
            <w:r w:rsidRPr="001D34F0">
              <w:rPr>
                <w:sz w:val="20"/>
              </w:rPr>
              <w:t>PhoneNumberPattern</w:t>
            </w:r>
          </w:p>
        </w:tc>
        <w:tc>
          <w:tcPr>
            <w:tcW w:w="4026" w:type="dxa"/>
          </w:tcPr>
          <w:p w14:paraId="1BF5756A" w14:textId="77777777" w:rsidR="00E3163D" w:rsidRPr="001D34F0" w:rsidRDefault="00E3163D" w:rsidP="007165CE">
            <w:pPr>
              <w:rPr>
                <w:sz w:val="20"/>
              </w:rPr>
            </w:pPr>
            <w:r w:rsidRPr="001D34F0">
              <w:rPr>
                <w:sz w:val="20"/>
              </w:rPr>
              <w:t>Phone Number Regex Pattern to Match</w:t>
            </w:r>
          </w:p>
        </w:tc>
        <w:tc>
          <w:tcPr>
            <w:tcW w:w="3192" w:type="dxa"/>
          </w:tcPr>
          <w:p w14:paraId="32A61616" w14:textId="77777777" w:rsidR="00E3163D" w:rsidRPr="001D34F0" w:rsidRDefault="00E3163D" w:rsidP="007165CE">
            <w:pPr>
              <w:rPr>
                <w:sz w:val="20"/>
              </w:rPr>
            </w:pPr>
          </w:p>
        </w:tc>
      </w:tr>
      <w:tr w:rsidR="00E3163D" w14:paraId="707D296C" w14:textId="77777777" w:rsidTr="007165CE">
        <w:tc>
          <w:tcPr>
            <w:tcW w:w="2358" w:type="dxa"/>
          </w:tcPr>
          <w:p w14:paraId="1FEBAE0C" w14:textId="77777777" w:rsidR="00E3163D" w:rsidRPr="001D34F0" w:rsidRDefault="00E3163D" w:rsidP="007165CE">
            <w:pPr>
              <w:rPr>
                <w:sz w:val="20"/>
              </w:rPr>
            </w:pPr>
            <w:r w:rsidRPr="001D34F0">
              <w:rPr>
                <w:sz w:val="20"/>
              </w:rPr>
              <w:t>PhoneNumberTranslation</w:t>
            </w:r>
          </w:p>
        </w:tc>
        <w:tc>
          <w:tcPr>
            <w:tcW w:w="4026" w:type="dxa"/>
          </w:tcPr>
          <w:p w14:paraId="2F80CC17" w14:textId="77777777" w:rsidR="00E3163D" w:rsidRPr="001D34F0" w:rsidRDefault="00E3163D" w:rsidP="007165CE">
            <w:pPr>
              <w:rPr>
                <w:sz w:val="20"/>
              </w:rPr>
            </w:pPr>
            <w:r w:rsidRPr="001D34F0">
              <w:rPr>
                <w:sz w:val="20"/>
              </w:rPr>
              <w:t>Phone Number Regex Translation Pattern.</w:t>
            </w:r>
          </w:p>
        </w:tc>
        <w:tc>
          <w:tcPr>
            <w:tcW w:w="3192" w:type="dxa"/>
          </w:tcPr>
          <w:p w14:paraId="7B225E00" w14:textId="77777777" w:rsidR="00E3163D" w:rsidRPr="001D34F0" w:rsidRDefault="00E3163D" w:rsidP="007165CE">
            <w:pPr>
              <w:rPr>
                <w:sz w:val="20"/>
              </w:rPr>
            </w:pPr>
          </w:p>
        </w:tc>
      </w:tr>
      <w:tr w:rsidR="00E3163D" w14:paraId="2342A251" w14:textId="77777777" w:rsidTr="007165CE">
        <w:tc>
          <w:tcPr>
            <w:tcW w:w="2358" w:type="dxa"/>
          </w:tcPr>
          <w:p w14:paraId="0CAB0528" w14:textId="77777777" w:rsidR="00E3163D" w:rsidRPr="001D34F0" w:rsidRDefault="00E3163D" w:rsidP="007165CE">
            <w:pPr>
              <w:rPr>
                <w:sz w:val="20"/>
              </w:rPr>
            </w:pPr>
            <w:r w:rsidRPr="001D34F0">
              <w:rPr>
                <w:sz w:val="20"/>
              </w:rPr>
              <w:t>Test Phone Number</w:t>
            </w:r>
          </w:p>
        </w:tc>
        <w:tc>
          <w:tcPr>
            <w:tcW w:w="4026" w:type="dxa"/>
          </w:tcPr>
          <w:p w14:paraId="17F178D2" w14:textId="77777777" w:rsidR="00E3163D" w:rsidRPr="001D34F0" w:rsidRDefault="00E3163D" w:rsidP="007165CE">
            <w:pPr>
              <w:rPr>
                <w:sz w:val="20"/>
              </w:rPr>
            </w:pPr>
            <w:r w:rsidRPr="001D34F0">
              <w:rPr>
                <w:sz w:val="20"/>
              </w:rPr>
              <w:t>This is a number you can use to test if your [PhoneNumberPattern] and [PhoneNumberTranslation] regex is working correctly and simulate a incoming call pop to test your [BaseLookupURL].</w:t>
            </w:r>
          </w:p>
        </w:tc>
        <w:tc>
          <w:tcPr>
            <w:tcW w:w="3192" w:type="dxa"/>
          </w:tcPr>
          <w:p w14:paraId="25B4C6FD" w14:textId="77777777" w:rsidR="00E3163D" w:rsidRPr="001D34F0" w:rsidRDefault="00E3163D" w:rsidP="007165CE">
            <w:pPr>
              <w:rPr>
                <w:sz w:val="20"/>
              </w:rPr>
            </w:pPr>
            <w:r w:rsidRPr="001D34F0">
              <w:rPr>
                <w:sz w:val="20"/>
              </w:rPr>
              <w:t>Not exactly a setting, but it is saved for future use.</w:t>
            </w:r>
          </w:p>
        </w:tc>
      </w:tr>
      <w:tr w:rsidR="00E3163D" w14:paraId="01DE5E70" w14:textId="77777777" w:rsidTr="007165CE">
        <w:tc>
          <w:tcPr>
            <w:tcW w:w="2358" w:type="dxa"/>
          </w:tcPr>
          <w:p w14:paraId="4E59BF10" w14:textId="77777777" w:rsidR="00E3163D" w:rsidRPr="001D34F0" w:rsidRDefault="00E3163D" w:rsidP="007165CE">
            <w:pPr>
              <w:rPr>
                <w:sz w:val="20"/>
              </w:rPr>
            </w:pPr>
            <w:r w:rsidRPr="001D34F0">
              <w:rPr>
                <w:sz w:val="20"/>
              </w:rPr>
              <w:t>HotkeyTransferType</w:t>
            </w:r>
          </w:p>
        </w:tc>
        <w:tc>
          <w:tcPr>
            <w:tcW w:w="4026" w:type="dxa"/>
          </w:tcPr>
          <w:p w14:paraId="6403A725" w14:textId="77777777" w:rsidR="00E3163D" w:rsidRPr="001D34F0" w:rsidRDefault="00E3163D" w:rsidP="007165CE">
            <w:pPr>
              <w:rPr>
                <w:sz w:val="20"/>
              </w:rPr>
            </w:pPr>
            <w:r w:rsidRPr="001D34F0">
              <w:rPr>
                <w:sz w:val="20"/>
              </w:rPr>
              <w:t>This determines what transfer type is initiated when a user presses the global hotkey for transfer.</w:t>
            </w:r>
          </w:p>
        </w:tc>
        <w:tc>
          <w:tcPr>
            <w:tcW w:w="3192" w:type="dxa"/>
          </w:tcPr>
          <w:p w14:paraId="7B302A94" w14:textId="77777777" w:rsidR="00E3163D" w:rsidRPr="001D34F0" w:rsidRDefault="00E3163D" w:rsidP="007165CE">
            <w:pPr>
              <w:rPr>
                <w:sz w:val="20"/>
              </w:rPr>
            </w:pPr>
          </w:p>
        </w:tc>
      </w:tr>
      <w:tr w:rsidR="00E3163D" w14:paraId="1CAC695F" w14:textId="77777777" w:rsidTr="007165CE">
        <w:tc>
          <w:tcPr>
            <w:tcW w:w="2358" w:type="dxa"/>
          </w:tcPr>
          <w:p w14:paraId="4AD9AD1A" w14:textId="77777777" w:rsidR="00E3163D" w:rsidRPr="001D34F0" w:rsidRDefault="00E3163D" w:rsidP="007165CE">
            <w:pPr>
              <w:rPr>
                <w:sz w:val="20"/>
              </w:rPr>
            </w:pPr>
            <w:r w:rsidRPr="001D34F0">
              <w:rPr>
                <w:rFonts w:cs="Consolas"/>
                <w:color w:val="000000"/>
                <w:sz w:val="20"/>
                <w:highlight w:val="white"/>
              </w:rPr>
              <w:lastRenderedPageBreak/>
              <w:t>DefaultContactLayout</w:t>
            </w:r>
          </w:p>
        </w:tc>
        <w:tc>
          <w:tcPr>
            <w:tcW w:w="4026" w:type="dxa"/>
          </w:tcPr>
          <w:p w14:paraId="1BD2A40E" w14:textId="77777777" w:rsidR="00E3163D" w:rsidRPr="001D34F0" w:rsidRDefault="00E3163D" w:rsidP="007165CE">
            <w:pPr>
              <w:rPr>
                <w:sz w:val="20"/>
              </w:rPr>
            </w:pPr>
            <w:r w:rsidRPr="001D34F0">
              <w:rPr>
                <w:sz w:val="20"/>
              </w:rPr>
              <w:t>The default contact layout and size.</w:t>
            </w:r>
          </w:p>
          <w:p w14:paraId="7AEC5CE3" w14:textId="77777777" w:rsidR="00E3163D" w:rsidRPr="001D34F0" w:rsidRDefault="00E3163D" w:rsidP="007165CE">
            <w:pPr>
              <w:rPr>
                <w:sz w:val="20"/>
              </w:rPr>
            </w:pPr>
          </w:p>
        </w:tc>
        <w:tc>
          <w:tcPr>
            <w:tcW w:w="3192" w:type="dxa"/>
          </w:tcPr>
          <w:p w14:paraId="58B46C52" w14:textId="77777777" w:rsidR="00E3163D" w:rsidRPr="001D34F0" w:rsidRDefault="00E3163D" w:rsidP="007165CE">
            <w:pPr>
              <w:rPr>
                <w:sz w:val="20"/>
              </w:rPr>
            </w:pPr>
          </w:p>
        </w:tc>
      </w:tr>
      <w:tr w:rsidR="00E3163D" w14:paraId="1DD5861C" w14:textId="77777777" w:rsidTr="007165CE">
        <w:tc>
          <w:tcPr>
            <w:tcW w:w="2358" w:type="dxa"/>
          </w:tcPr>
          <w:p w14:paraId="1D53245A" w14:textId="77777777" w:rsidR="00E3163D" w:rsidRPr="001D34F0" w:rsidRDefault="00E3163D" w:rsidP="007165CE">
            <w:pPr>
              <w:rPr>
                <w:sz w:val="20"/>
              </w:rPr>
            </w:pPr>
            <w:r w:rsidRPr="00904198">
              <w:rPr>
                <w:sz w:val="20"/>
              </w:rPr>
              <w:t>FocusOnIncomingCall</w:t>
            </w:r>
          </w:p>
        </w:tc>
        <w:tc>
          <w:tcPr>
            <w:tcW w:w="4026" w:type="dxa"/>
          </w:tcPr>
          <w:p w14:paraId="19A64513" w14:textId="77777777" w:rsidR="00E3163D" w:rsidRPr="001D34F0" w:rsidRDefault="00E3163D" w:rsidP="007165CE">
            <w:pPr>
              <w:rPr>
                <w:sz w:val="20"/>
              </w:rPr>
            </w:pPr>
            <w:r>
              <w:rPr>
                <w:sz w:val="20"/>
              </w:rPr>
              <w:t>Attendant Pro will restore or maximize on incoming call</w:t>
            </w:r>
          </w:p>
        </w:tc>
        <w:tc>
          <w:tcPr>
            <w:tcW w:w="3192" w:type="dxa"/>
          </w:tcPr>
          <w:p w14:paraId="1AB49C1B" w14:textId="77777777" w:rsidR="00E3163D" w:rsidRPr="001D34F0" w:rsidRDefault="00E3163D" w:rsidP="007165CE">
            <w:pPr>
              <w:rPr>
                <w:sz w:val="20"/>
              </w:rPr>
            </w:pPr>
            <w:r>
              <w:rPr>
                <w:sz w:val="20"/>
              </w:rPr>
              <w:t>Yes or No</w:t>
            </w:r>
          </w:p>
        </w:tc>
      </w:tr>
      <w:tr w:rsidR="00E3163D" w14:paraId="3356B805" w14:textId="77777777" w:rsidTr="007165CE">
        <w:tc>
          <w:tcPr>
            <w:tcW w:w="0" w:type="auto"/>
          </w:tcPr>
          <w:p w14:paraId="2386B2E5" w14:textId="77777777" w:rsidR="00E3163D" w:rsidRDefault="00E3163D" w:rsidP="007165CE">
            <w:r w:rsidRPr="38E8BEE9">
              <w:rPr>
                <w:sz w:val="20"/>
                <w:szCs w:val="20"/>
              </w:rPr>
              <w:t>ContactDoubleClickAction</w:t>
            </w:r>
          </w:p>
        </w:tc>
        <w:tc>
          <w:tcPr>
            <w:tcW w:w="0" w:type="auto"/>
          </w:tcPr>
          <w:p w14:paraId="0189C30D" w14:textId="77777777" w:rsidR="00E3163D" w:rsidRDefault="00E3163D" w:rsidP="007165CE">
            <w:r w:rsidRPr="6CA9C4CE">
              <w:rPr>
                <w:sz w:val="20"/>
                <w:szCs w:val="20"/>
              </w:rPr>
              <w:t>What action will occur when you double click on an contact</w:t>
            </w:r>
          </w:p>
        </w:tc>
        <w:tc>
          <w:tcPr>
            <w:tcW w:w="0" w:type="auto"/>
          </w:tcPr>
          <w:p w14:paraId="1D0C849E" w14:textId="77777777" w:rsidR="00E3163D" w:rsidRDefault="00E3163D" w:rsidP="007165CE">
            <w:r w:rsidRPr="6EBDCFC2">
              <w:rPr>
                <w:rFonts w:eastAsia="Segoe UI Light" w:cs="Segoe UI Light"/>
                <w:sz w:val="20"/>
                <w:szCs w:val="20"/>
              </w:rPr>
              <w:t>Smart</w:t>
            </w:r>
          </w:p>
          <w:p w14:paraId="04487267" w14:textId="77777777" w:rsidR="00E3163D" w:rsidRDefault="00E3163D" w:rsidP="007165CE">
            <w:r w:rsidRPr="6EBDCFC2">
              <w:rPr>
                <w:rFonts w:eastAsia="Segoe UI Light" w:cs="Segoe UI Light"/>
                <w:sz w:val="20"/>
                <w:szCs w:val="20"/>
              </w:rPr>
              <w:t>Work</w:t>
            </w:r>
          </w:p>
          <w:p w14:paraId="6A597F97" w14:textId="77777777" w:rsidR="00E3163D" w:rsidRDefault="00E3163D" w:rsidP="007165CE">
            <w:r w:rsidRPr="46CE360E">
              <w:rPr>
                <w:rFonts w:eastAsia="Segoe UI Light" w:cs="Segoe UI Light"/>
                <w:sz w:val="20"/>
                <w:szCs w:val="20"/>
              </w:rPr>
              <w:t>Mobile</w:t>
            </w:r>
          </w:p>
          <w:p w14:paraId="0680C5D3" w14:textId="77777777" w:rsidR="00E3163D" w:rsidRDefault="00E3163D" w:rsidP="007165CE">
            <w:r w:rsidRPr="46CE360E">
              <w:rPr>
                <w:rFonts w:eastAsia="Segoe UI Light" w:cs="Segoe UI Light"/>
                <w:sz w:val="20"/>
                <w:szCs w:val="20"/>
              </w:rPr>
              <w:t>Lync Call</w:t>
            </w:r>
          </w:p>
          <w:p w14:paraId="1531D21F" w14:textId="77777777" w:rsidR="00E3163D" w:rsidRDefault="00E3163D" w:rsidP="007165CE">
            <w:r w:rsidRPr="46CE360E">
              <w:rPr>
                <w:rFonts w:eastAsia="Segoe UI Light" w:cs="Segoe UI Light"/>
                <w:sz w:val="20"/>
                <w:szCs w:val="20"/>
              </w:rPr>
              <w:t>Voice Mail</w:t>
            </w:r>
          </w:p>
        </w:tc>
      </w:tr>
    </w:tbl>
    <w:p w14:paraId="5738E036" w14:textId="77777777" w:rsidR="00E3163D" w:rsidRPr="000D2405" w:rsidRDefault="00E3163D" w:rsidP="000D2405"/>
    <w:p w14:paraId="6652D7FF" w14:textId="77962A8C" w:rsidR="000D2405" w:rsidRDefault="007A39C0" w:rsidP="000D2405">
      <w:r>
        <w:t>Other</w:t>
      </w:r>
    </w:p>
    <w:p w14:paraId="29339F9B" w14:textId="77777777" w:rsidR="007A39C0" w:rsidRDefault="007A39C0" w:rsidP="007A39C0">
      <w:r w:rsidRPr="2AC3FCB5">
        <w:rPr>
          <w:rFonts w:eastAsia="Segoe UI Light" w:cs="Segoe UI Light"/>
        </w:rPr>
        <w:t>The presence states are indicated:</w:t>
      </w:r>
    </w:p>
    <w:tbl>
      <w:tblPr>
        <w:tblStyle w:val="GridTable1Light-Accent11"/>
        <w:tblW w:w="0" w:type="auto"/>
        <w:tblLook w:val="04A0" w:firstRow="1" w:lastRow="0" w:firstColumn="1" w:lastColumn="0" w:noHBand="0" w:noVBand="1"/>
      </w:tblPr>
      <w:tblGrid>
        <w:gridCol w:w="1064"/>
        <w:gridCol w:w="8286"/>
      </w:tblGrid>
      <w:tr w:rsidR="007A39C0" w14:paraId="3A0CF9CC" w14:textId="77777777" w:rsidTr="00D1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3C7EC803" w14:textId="77777777" w:rsidR="007A39C0" w:rsidRDefault="007A39C0" w:rsidP="00D13764">
            <w:pPr>
              <w:jc w:val="center"/>
            </w:pPr>
            <w:r w:rsidRPr="2AC3FCB5">
              <w:rPr>
                <w:rFonts w:eastAsia="Segoe UI Light" w:cs="Segoe UI Light"/>
              </w:rPr>
              <w:t>Icon</w:t>
            </w:r>
          </w:p>
        </w:tc>
        <w:tc>
          <w:tcPr>
            <w:tcW w:w="8295" w:type="dxa"/>
          </w:tcPr>
          <w:p w14:paraId="66CBF899" w14:textId="77777777" w:rsidR="007A39C0" w:rsidRDefault="007A39C0" w:rsidP="00D13764">
            <w:pPr>
              <w:cnfStyle w:val="100000000000" w:firstRow="1" w:lastRow="0" w:firstColumn="0" w:lastColumn="0" w:oddVBand="0" w:evenVBand="0" w:oddHBand="0" w:evenHBand="0" w:firstRowFirstColumn="0" w:firstRowLastColumn="0" w:lastRowFirstColumn="0" w:lastRowLastColumn="0"/>
            </w:pPr>
            <w:r w:rsidRPr="2AC3FCB5">
              <w:rPr>
                <w:rFonts w:eastAsia="Segoe UI Light" w:cs="Segoe UI Light"/>
              </w:rPr>
              <w:t>Status</w:t>
            </w:r>
          </w:p>
        </w:tc>
      </w:tr>
      <w:tr w:rsidR="007A39C0" w14:paraId="45EC4015" w14:textId="77777777" w:rsidTr="00D13764">
        <w:tc>
          <w:tcPr>
            <w:cnfStyle w:val="001000000000" w:firstRow="0" w:lastRow="0" w:firstColumn="1" w:lastColumn="0" w:oddVBand="0" w:evenVBand="0" w:oddHBand="0" w:evenHBand="0" w:firstRowFirstColumn="0" w:firstRowLastColumn="0" w:lastRowFirstColumn="0" w:lastRowLastColumn="0"/>
            <w:tcW w:w="1065" w:type="dxa"/>
          </w:tcPr>
          <w:p w14:paraId="1ED7D663" w14:textId="77777777" w:rsidR="007A39C0" w:rsidRDefault="007A39C0" w:rsidP="00D13764">
            <w:pPr>
              <w:jc w:val="center"/>
            </w:pPr>
            <w:r>
              <w:rPr>
                <w:noProof/>
              </w:rPr>
              <w:drawing>
                <wp:inline distT="0" distB="0" distL="0" distR="0" wp14:anchorId="47830984" wp14:editId="0910EFB6">
                  <wp:extent cx="161925" cy="171450"/>
                  <wp:effectExtent l="0" t="0" r="0" b="0"/>
                  <wp:docPr id="237206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161925" cy="171450"/>
                          </a:xfrm>
                          <a:prstGeom prst="rect">
                            <a:avLst/>
                          </a:prstGeom>
                        </pic:spPr>
                      </pic:pic>
                    </a:graphicData>
                  </a:graphic>
                </wp:inline>
              </w:drawing>
            </w:r>
          </w:p>
        </w:tc>
        <w:tc>
          <w:tcPr>
            <w:tcW w:w="8295" w:type="dxa"/>
          </w:tcPr>
          <w:p w14:paraId="59484E2F" w14:textId="77777777" w:rsidR="007A39C0" w:rsidRDefault="007A39C0" w:rsidP="00D13764">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Available</w:t>
            </w:r>
          </w:p>
        </w:tc>
      </w:tr>
      <w:tr w:rsidR="007A39C0" w14:paraId="2C40D02A" w14:textId="77777777" w:rsidTr="00D13764">
        <w:tc>
          <w:tcPr>
            <w:cnfStyle w:val="001000000000" w:firstRow="0" w:lastRow="0" w:firstColumn="1" w:lastColumn="0" w:oddVBand="0" w:evenVBand="0" w:oddHBand="0" w:evenHBand="0" w:firstRowFirstColumn="0" w:firstRowLastColumn="0" w:lastRowFirstColumn="0" w:lastRowLastColumn="0"/>
            <w:tcW w:w="1065" w:type="dxa"/>
          </w:tcPr>
          <w:p w14:paraId="13634BC2" w14:textId="77777777" w:rsidR="007A39C0" w:rsidRDefault="007A39C0" w:rsidP="00D13764">
            <w:pPr>
              <w:jc w:val="center"/>
            </w:pPr>
            <w:r>
              <w:rPr>
                <w:noProof/>
              </w:rPr>
              <w:drawing>
                <wp:inline distT="0" distB="0" distL="0" distR="0" wp14:anchorId="69C8DC07" wp14:editId="59ADDA40">
                  <wp:extent cx="171450" cy="171450"/>
                  <wp:effectExtent l="0" t="0" r="0" b="0"/>
                  <wp:docPr id="7078307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295" w:type="dxa"/>
          </w:tcPr>
          <w:p w14:paraId="635E1B0E" w14:textId="77777777" w:rsidR="007A39C0" w:rsidRDefault="007A39C0" w:rsidP="00D13764">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Busy</w:t>
            </w:r>
          </w:p>
        </w:tc>
      </w:tr>
      <w:tr w:rsidR="007A39C0" w14:paraId="2FECB3C2" w14:textId="77777777" w:rsidTr="00D13764">
        <w:tc>
          <w:tcPr>
            <w:cnfStyle w:val="001000000000" w:firstRow="0" w:lastRow="0" w:firstColumn="1" w:lastColumn="0" w:oddVBand="0" w:evenVBand="0" w:oddHBand="0" w:evenHBand="0" w:firstRowFirstColumn="0" w:firstRowLastColumn="0" w:lastRowFirstColumn="0" w:lastRowLastColumn="0"/>
            <w:tcW w:w="1065" w:type="dxa"/>
          </w:tcPr>
          <w:p w14:paraId="4D7E9A32" w14:textId="77777777" w:rsidR="007A39C0" w:rsidRDefault="007A39C0" w:rsidP="00D13764">
            <w:pPr>
              <w:jc w:val="center"/>
            </w:pPr>
            <w:r>
              <w:rPr>
                <w:noProof/>
              </w:rPr>
              <w:drawing>
                <wp:inline distT="0" distB="0" distL="0" distR="0" wp14:anchorId="7D9A9DB1" wp14:editId="2FA08457">
                  <wp:extent cx="161925" cy="171450"/>
                  <wp:effectExtent l="0" t="0" r="0" b="0"/>
                  <wp:docPr id="1220741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161925" cy="171450"/>
                          </a:xfrm>
                          <a:prstGeom prst="rect">
                            <a:avLst/>
                          </a:prstGeom>
                        </pic:spPr>
                      </pic:pic>
                    </a:graphicData>
                  </a:graphic>
                </wp:inline>
              </w:drawing>
            </w:r>
          </w:p>
        </w:tc>
        <w:tc>
          <w:tcPr>
            <w:tcW w:w="8295" w:type="dxa"/>
          </w:tcPr>
          <w:p w14:paraId="0CEE602F" w14:textId="77777777" w:rsidR="007A39C0" w:rsidRDefault="007A39C0" w:rsidP="00D13764">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In a Call (at a glance indication if someone is on a call)</w:t>
            </w:r>
          </w:p>
        </w:tc>
      </w:tr>
      <w:tr w:rsidR="007A39C0" w14:paraId="113E25BD" w14:textId="77777777" w:rsidTr="00D13764">
        <w:tc>
          <w:tcPr>
            <w:cnfStyle w:val="001000000000" w:firstRow="0" w:lastRow="0" w:firstColumn="1" w:lastColumn="0" w:oddVBand="0" w:evenVBand="0" w:oddHBand="0" w:evenHBand="0" w:firstRowFirstColumn="0" w:firstRowLastColumn="0" w:lastRowFirstColumn="0" w:lastRowLastColumn="0"/>
            <w:tcW w:w="1065" w:type="dxa"/>
          </w:tcPr>
          <w:p w14:paraId="26B8D44C" w14:textId="77777777" w:rsidR="007A39C0" w:rsidRDefault="007A39C0" w:rsidP="00D13764">
            <w:pPr>
              <w:jc w:val="center"/>
            </w:pPr>
            <w:r>
              <w:rPr>
                <w:noProof/>
              </w:rPr>
              <w:drawing>
                <wp:inline distT="0" distB="0" distL="0" distR="0" wp14:anchorId="3C01CCF5" wp14:editId="2C209431">
                  <wp:extent cx="190500" cy="180975"/>
                  <wp:effectExtent l="0" t="0" r="0" b="0"/>
                  <wp:docPr id="3802428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8295" w:type="dxa"/>
          </w:tcPr>
          <w:p w14:paraId="1BB531A4" w14:textId="77777777" w:rsidR="007A39C0" w:rsidRDefault="007A39C0" w:rsidP="00D13764">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Away</w:t>
            </w:r>
          </w:p>
        </w:tc>
      </w:tr>
      <w:tr w:rsidR="007A39C0" w14:paraId="65F27FB9" w14:textId="77777777" w:rsidTr="00D13764">
        <w:tc>
          <w:tcPr>
            <w:cnfStyle w:val="001000000000" w:firstRow="0" w:lastRow="0" w:firstColumn="1" w:lastColumn="0" w:oddVBand="0" w:evenVBand="0" w:oddHBand="0" w:evenHBand="0" w:firstRowFirstColumn="0" w:firstRowLastColumn="0" w:lastRowFirstColumn="0" w:lastRowLastColumn="0"/>
            <w:tcW w:w="1065" w:type="dxa"/>
          </w:tcPr>
          <w:p w14:paraId="183A903D" w14:textId="77777777" w:rsidR="007A39C0" w:rsidRDefault="007A39C0" w:rsidP="00D13764">
            <w:pPr>
              <w:jc w:val="center"/>
            </w:pPr>
            <w:r>
              <w:rPr>
                <w:noProof/>
              </w:rPr>
              <w:drawing>
                <wp:inline distT="0" distB="0" distL="0" distR="0" wp14:anchorId="78E1F6B0" wp14:editId="0FC1A471">
                  <wp:extent cx="171450" cy="190500"/>
                  <wp:effectExtent l="0" t="0" r="0" b="0"/>
                  <wp:docPr id="1144565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171450" cy="190500"/>
                          </a:xfrm>
                          <a:prstGeom prst="rect">
                            <a:avLst/>
                          </a:prstGeom>
                        </pic:spPr>
                      </pic:pic>
                    </a:graphicData>
                  </a:graphic>
                </wp:inline>
              </w:drawing>
            </w:r>
          </w:p>
        </w:tc>
        <w:tc>
          <w:tcPr>
            <w:tcW w:w="8295" w:type="dxa"/>
          </w:tcPr>
          <w:p w14:paraId="19BC4011" w14:textId="77777777" w:rsidR="007A39C0" w:rsidRDefault="007A39C0" w:rsidP="00D13764">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 xml:space="preserve">Offline </w:t>
            </w:r>
          </w:p>
        </w:tc>
      </w:tr>
      <w:tr w:rsidR="007A39C0" w14:paraId="55958210" w14:textId="77777777" w:rsidTr="00D13764">
        <w:tc>
          <w:tcPr>
            <w:cnfStyle w:val="001000000000" w:firstRow="0" w:lastRow="0" w:firstColumn="1" w:lastColumn="0" w:oddVBand="0" w:evenVBand="0" w:oddHBand="0" w:evenHBand="0" w:firstRowFirstColumn="0" w:firstRowLastColumn="0" w:lastRowFirstColumn="0" w:lastRowLastColumn="0"/>
            <w:tcW w:w="1065" w:type="dxa"/>
          </w:tcPr>
          <w:p w14:paraId="231ADB36" w14:textId="77777777" w:rsidR="007A39C0" w:rsidRDefault="007A39C0" w:rsidP="00D13764">
            <w:pPr>
              <w:jc w:val="center"/>
            </w:pPr>
            <w:r>
              <w:rPr>
                <w:noProof/>
              </w:rPr>
              <w:drawing>
                <wp:inline distT="0" distB="0" distL="0" distR="0" wp14:anchorId="12CE491D" wp14:editId="0ED78AA5">
                  <wp:extent cx="171450" cy="180975"/>
                  <wp:effectExtent l="0" t="0" r="0" b="0"/>
                  <wp:docPr id="6458084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p>
        </w:tc>
        <w:tc>
          <w:tcPr>
            <w:tcW w:w="8295" w:type="dxa"/>
          </w:tcPr>
          <w:p w14:paraId="58587BE2" w14:textId="77777777" w:rsidR="007A39C0" w:rsidRDefault="007A39C0" w:rsidP="00D13764">
            <w:pPr>
              <w:cnfStyle w:val="000000000000" w:firstRow="0" w:lastRow="0" w:firstColumn="0" w:lastColumn="0" w:oddVBand="0" w:evenVBand="0" w:oddHBand="0" w:evenHBand="0" w:firstRowFirstColumn="0" w:firstRowLastColumn="0" w:lastRowFirstColumn="0" w:lastRowLastColumn="0"/>
            </w:pPr>
            <w:r w:rsidRPr="2AC3FCB5">
              <w:rPr>
                <w:rFonts w:eastAsia="Segoe UI Light" w:cs="Segoe UI Light"/>
              </w:rPr>
              <w:t>No Contact</w:t>
            </w:r>
          </w:p>
        </w:tc>
      </w:tr>
    </w:tbl>
    <w:p w14:paraId="63AB8E68" w14:textId="77777777" w:rsidR="007A39C0" w:rsidRDefault="007A39C0" w:rsidP="007A39C0"/>
    <w:p w14:paraId="50C02D49" w14:textId="77777777" w:rsidR="007A39C0" w:rsidRPr="004534F3" w:rsidRDefault="007A39C0" w:rsidP="000D2405"/>
    <w:sectPr w:rsidR="007A39C0" w:rsidRPr="004534F3">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1D056" w14:textId="77777777" w:rsidR="007165CE" w:rsidRDefault="007165CE" w:rsidP="00743EC7">
      <w:pPr>
        <w:spacing w:after="0" w:line="240" w:lineRule="auto"/>
      </w:pPr>
      <w:r>
        <w:separator/>
      </w:r>
    </w:p>
  </w:endnote>
  <w:endnote w:type="continuationSeparator" w:id="0">
    <w:p w14:paraId="46F87B38" w14:textId="77777777" w:rsidR="007165CE" w:rsidRDefault="007165CE" w:rsidP="007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807827"/>
      <w:docPartObj>
        <w:docPartGallery w:val="Page Numbers (Bottom of Page)"/>
        <w:docPartUnique/>
      </w:docPartObj>
    </w:sdtPr>
    <w:sdtEndPr>
      <w:rPr>
        <w:noProof/>
      </w:rPr>
    </w:sdtEndPr>
    <w:sdtContent>
      <w:p w14:paraId="56EA5CBB" w14:textId="7E5A267F" w:rsidR="007165CE" w:rsidRPr="00743EC7" w:rsidRDefault="007165CE">
        <w:pPr>
          <w:pStyle w:val="Footer"/>
        </w:pPr>
        <w:r w:rsidRPr="00743EC7">
          <w:t xml:space="preserve">Page | </w:t>
        </w:r>
        <w:r w:rsidRPr="00743EC7">
          <w:fldChar w:fldCharType="begin"/>
        </w:r>
        <w:r w:rsidRPr="00743EC7">
          <w:instrText xml:space="preserve"> PAGE   \* MERGEFORMAT </w:instrText>
        </w:r>
        <w:r w:rsidRPr="00743EC7">
          <w:fldChar w:fldCharType="separate"/>
        </w:r>
        <w:r w:rsidR="00E34A9C">
          <w:rPr>
            <w:noProof/>
          </w:rPr>
          <w:t>41</w:t>
        </w:r>
        <w:r w:rsidRPr="00743EC7">
          <w:rPr>
            <w:noProof/>
          </w:rPr>
          <w:fldChar w:fldCharType="end"/>
        </w:r>
      </w:p>
    </w:sdtContent>
  </w:sdt>
  <w:p w14:paraId="4D3F1D59" w14:textId="77777777" w:rsidR="007165CE" w:rsidRPr="00743EC7" w:rsidRDefault="00716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3A462" w14:textId="77777777" w:rsidR="007165CE" w:rsidRDefault="007165CE" w:rsidP="00743EC7">
      <w:pPr>
        <w:spacing w:after="0" w:line="240" w:lineRule="auto"/>
      </w:pPr>
      <w:r>
        <w:separator/>
      </w:r>
    </w:p>
  </w:footnote>
  <w:footnote w:type="continuationSeparator" w:id="0">
    <w:p w14:paraId="21EB63A5" w14:textId="77777777" w:rsidR="007165CE" w:rsidRDefault="007165CE" w:rsidP="00743E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A7C4E"/>
    <w:multiLevelType w:val="hybridMultilevel"/>
    <w:tmpl w:val="0386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87D01"/>
    <w:multiLevelType w:val="hybridMultilevel"/>
    <w:tmpl w:val="E508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B0A9D"/>
    <w:multiLevelType w:val="hybridMultilevel"/>
    <w:tmpl w:val="95EC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C34FBA"/>
    <w:multiLevelType w:val="hybridMultilevel"/>
    <w:tmpl w:val="B62C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103FCD"/>
    <w:multiLevelType w:val="hybridMultilevel"/>
    <w:tmpl w:val="A5B0D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9A1269"/>
    <w:multiLevelType w:val="hybridMultilevel"/>
    <w:tmpl w:val="F84E5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D6EC0"/>
    <w:multiLevelType w:val="hybridMultilevel"/>
    <w:tmpl w:val="FFE6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81085D"/>
    <w:multiLevelType w:val="hybridMultilevel"/>
    <w:tmpl w:val="0A328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464BB"/>
    <w:multiLevelType w:val="hybridMultilevel"/>
    <w:tmpl w:val="2700702E"/>
    <w:lvl w:ilvl="0" w:tplc="11A4FE3C">
      <w:start w:val="1"/>
      <w:numFmt w:val="bullet"/>
      <w:lvlText w:val=""/>
      <w:lvlJc w:val="left"/>
      <w:pPr>
        <w:ind w:left="720" w:hanging="360"/>
      </w:pPr>
      <w:rPr>
        <w:rFonts w:ascii="Symbol" w:hAnsi="Symbol" w:hint="default"/>
      </w:rPr>
    </w:lvl>
    <w:lvl w:ilvl="1" w:tplc="E8B27DD6">
      <w:start w:val="1"/>
      <w:numFmt w:val="bullet"/>
      <w:lvlText w:val="o"/>
      <w:lvlJc w:val="left"/>
      <w:pPr>
        <w:ind w:left="1440" w:hanging="360"/>
      </w:pPr>
      <w:rPr>
        <w:rFonts w:ascii="Courier New" w:hAnsi="Courier New" w:hint="default"/>
      </w:rPr>
    </w:lvl>
    <w:lvl w:ilvl="2" w:tplc="14E4C01C">
      <w:start w:val="1"/>
      <w:numFmt w:val="bullet"/>
      <w:lvlText w:val=""/>
      <w:lvlJc w:val="left"/>
      <w:pPr>
        <w:ind w:left="2160" w:hanging="360"/>
      </w:pPr>
      <w:rPr>
        <w:rFonts w:ascii="Wingdings" w:hAnsi="Wingdings" w:hint="default"/>
      </w:rPr>
    </w:lvl>
    <w:lvl w:ilvl="3" w:tplc="6DBAF69A">
      <w:start w:val="1"/>
      <w:numFmt w:val="bullet"/>
      <w:lvlText w:val=""/>
      <w:lvlJc w:val="left"/>
      <w:pPr>
        <w:ind w:left="2880" w:hanging="360"/>
      </w:pPr>
      <w:rPr>
        <w:rFonts w:ascii="Symbol" w:hAnsi="Symbol" w:hint="default"/>
      </w:rPr>
    </w:lvl>
    <w:lvl w:ilvl="4" w:tplc="265879B6">
      <w:start w:val="1"/>
      <w:numFmt w:val="bullet"/>
      <w:lvlText w:val="o"/>
      <w:lvlJc w:val="left"/>
      <w:pPr>
        <w:ind w:left="3600" w:hanging="360"/>
      </w:pPr>
      <w:rPr>
        <w:rFonts w:ascii="Courier New" w:hAnsi="Courier New" w:hint="default"/>
      </w:rPr>
    </w:lvl>
    <w:lvl w:ilvl="5" w:tplc="C6147E02">
      <w:start w:val="1"/>
      <w:numFmt w:val="bullet"/>
      <w:lvlText w:val=""/>
      <w:lvlJc w:val="left"/>
      <w:pPr>
        <w:ind w:left="4320" w:hanging="360"/>
      </w:pPr>
      <w:rPr>
        <w:rFonts w:ascii="Wingdings" w:hAnsi="Wingdings" w:hint="default"/>
      </w:rPr>
    </w:lvl>
    <w:lvl w:ilvl="6" w:tplc="B71E73D4">
      <w:start w:val="1"/>
      <w:numFmt w:val="bullet"/>
      <w:lvlText w:val=""/>
      <w:lvlJc w:val="left"/>
      <w:pPr>
        <w:ind w:left="5040" w:hanging="360"/>
      </w:pPr>
      <w:rPr>
        <w:rFonts w:ascii="Symbol" w:hAnsi="Symbol" w:hint="default"/>
      </w:rPr>
    </w:lvl>
    <w:lvl w:ilvl="7" w:tplc="EF1455DA">
      <w:start w:val="1"/>
      <w:numFmt w:val="bullet"/>
      <w:lvlText w:val="o"/>
      <w:lvlJc w:val="left"/>
      <w:pPr>
        <w:ind w:left="5760" w:hanging="360"/>
      </w:pPr>
      <w:rPr>
        <w:rFonts w:ascii="Courier New" w:hAnsi="Courier New" w:hint="default"/>
      </w:rPr>
    </w:lvl>
    <w:lvl w:ilvl="8" w:tplc="06B4A2BE">
      <w:start w:val="1"/>
      <w:numFmt w:val="bullet"/>
      <w:lvlText w:val=""/>
      <w:lvlJc w:val="left"/>
      <w:pPr>
        <w:ind w:left="6480" w:hanging="360"/>
      </w:pPr>
      <w:rPr>
        <w:rFonts w:ascii="Wingdings" w:hAnsi="Wingdings" w:hint="default"/>
      </w:rPr>
    </w:lvl>
  </w:abstractNum>
  <w:abstractNum w:abstractNumId="9" w15:restartNumberingAfterBreak="0">
    <w:nsid w:val="5A942901"/>
    <w:multiLevelType w:val="hybridMultilevel"/>
    <w:tmpl w:val="AB5EBD24"/>
    <w:lvl w:ilvl="0" w:tplc="87680DF0">
      <w:start w:val="1"/>
      <w:numFmt w:val="bullet"/>
      <w:lvlText w:val=""/>
      <w:lvlJc w:val="left"/>
      <w:pPr>
        <w:ind w:left="720" w:hanging="360"/>
      </w:pPr>
      <w:rPr>
        <w:rFonts w:ascii="Symbol" w:hAnsi="Symbol" w:hint="default"/>
      </w:rPr>
    </w:lvl>
    <w:lvl w:ilvl="1" w:tplc="FE0A5AD2">
      <w:start w:val="1"/>
      <w:numFmt w:val="bullet"/>
      <w:lvlText w:val="o"/>
      <w:lvlJc w:val="left"/>
      <w:pPr>
        <w:ind w:left="1440" w:hanging="360"/>
      </w:pPr>
      <w:rPr>
        <w:rFonts w:ascii="Courier New" w:hAnsi="Courier New" w:hint="default"/>
      </w:rPr>
    </w:lvl>
    <w:lvl w:ilvl="2" w:tplc="C5E20468">
      <w:start w:val="1"/>
      <w:numFmt w:val="bullet"/>
      <w:lvlText w:val=""/>
      <w:lvlJc w:val="left"/>
      <w:pPr>
        <w:ind w:left="2160" w:hanging="360"/>
      </w:pPr>
      <w:rPr>
        <w:rFonts w:ascii="Wingdings" w:hAnsi="Wingdings" w:hint="default"/>
      </w:rPr>
    </w:lvl>
    <w:lvl w:ilvl="3" w:tplc="6B4E0170">
      <w:start w:val="1"/>
      <w:numFmt w:val="bullet"/>
      <w:lvlText w:val=""/>
      <w:lvlJc w:val="left"/>
      <w:pPr>
        <w:ind w:left="2880" w:hanging="360"/>
      </w:pPr>
      <w:rPr>
        <w:rFonts w:ascii="Symbol" w:hAnsi="Symbol" w:hint="default"/>
      </w:rPr>
    </w:lvl>
    <w:lvl w:ilvl="4" w:tplc="7CDC954A">
      <w:start w:val="1"/>
      <w:numFmt w:val="bullet"/>
      <w:lvlText w:val="o"/>
      <w:lvlJc w:val="left"/>
      <w:pPr>
        <w:ind w:left="3600" w:hanging="360"/>
      </w:pPr>
      <w:rPr>
        <w:rFonts w:ascii="Courier New" w:hAnsi="Courier New" w:hint="default"/>
      </w:rPr>
    </w:lvl>
    <w:lvl w:ilvl="5" w:tplc="BE44E1BE">
      <w:start w:val="1"/>
      <w:numFmt w:val="bullet"/>
      <w:lvlText w:val=""/>
      <w:lvlJc w:val="left"/>
      <w:pPr>
        <w:ind w:left="4320" w:hanging="360"/>
      </w:pPr>
      <w:rPr>
        <w:rFonts w:ascii="Wingdings" w:hAnsi="Wingdings" w:hint="default"/>
      </w:rPr>
    </w:lvl>
    <w:lvl w:ilvl="6" w:tplc="B1800FE8">
      <w:start w:val="1"/>
      <w:numFmt w:val="bullet"/>
      <w:lvlText w:val=""/>
      <w:lvlJc w:val="left"/>
      <w:pPr>
        <w:ind w:left="5040" w:hanging="360"/>
      </w:pPr>
      <w:rPr>
        <w:rFonts w:ascii="Symbol" w:hAnsi="Symbol" w:hint="default"/>
      </w:rPr>
    </w:lvl>
    <w:lvl w:ilvl="7" w:tplc="9F7E4DA6">
      <w:start w:val="1"/>
      <w:numFmt w:val="bullet"/>
      <w:lvlText w:val="o"/>
      <w:lvlJc w:val="left"/>
      <w:pPr>
        <w:ind w:left="5760" w:hanging="360"/>
      </w:pPr>
      <w:rPr>
        <w:rFonts w:ascii="Courier New" w:hAnsi="Courier New" w:hint="default"/>
      </w:rPr>
    </w:lvl>
    <w:lvl w:ilvl="8" w:tplc="3F1EF376">
      <w:start w:val="1"/>
      <w:numFmt w:val="bullet"/>
      <w:lvlText w:val=""/>
      <w:lvlJc w:val="left"/>
      <w:pPr>
        <w:ind w:left="6480" w:hanging="360"/>
      </w:pPr>
      <w:rPr>
        <w:rFonts w:ascii="Wingdings" w:hAnsi="Wingdings" w:hint="default"/>
      </w:rPr>
    </w:lvl>
  </w:abstractNum>
  <w:abstractNum w:abstractNumId="10" w15:restartNumberingAfterBreak="0">
    <w:nsid w:val="5E77438F"/>
    <w:multiLevelType w:val="hybridMultilevel"/>
    <w:tmpl w:val="0EC6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68517E"/>
    <w:multiLevelType w:val="hybridMultilevel"/>
    <w:tmpl w:val="3830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D52D51"/>
    <w:multiLevelType w:val="hybridMultilevel"/>
    <w:tmpl w:val="7F2C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1C1FC4"/>
    <w:multiLevelType w:val="hybridMultilevel"/>
    <w:tmpl w:val="AFEC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2"/>
  </w:num>
  <w:num w:numId="4">
    <w:abstractNumId w:val="3"/>
  </w:num>
  <w:num w:numId="5">
    <w:abstractNumId w:val="10"/>
  </w:num>
  <w:num w:numId="6">
    <w:abstractNumId w:val="6"/>
  </w:num>
  <w:num w:numId="7">
    <w:abstractNumId w:val="4"/>
  </w:num>
  <w:num w:numId="8">
    <w:abstractNumId w:val="7"/>
  </w:num>
  <w:num w:numId="9">
    <w:abstractNumId w:val="0"/>
  </w:num>
  <w:num w:numId="10">
    <w:abstractNumId w:val="13"/>
  </w:num>
  <w:num w:numId="11">
    <w:abstractNumId w:val="5"/>
  </w:num>
  <w:num w:numId="12">
    <w:abstractNumId w:val="11"/>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FE5641"/>
    <w:rsid w:val="0000472D"/>
    <w:rsid w:val="000059DC"/>
    <w:rsid w:val="00014663"/>
    <w:rsid w:val="000D2405"/>
    <w:rsid w:val="000E4E96"/>
    <w:rsid w:val="000E6244"/>
    <w:rsid w:val="000F1788"/>
    <w:rsid w:val="001225CB"/>
    <w:rsid w:val="00127992"/>
    <w:rsid w:val="00170185"/>
    <w:rsid w:val="001C6444"/>
    <w:rsid w:val="001D34F0"/>
    <w:rsid w:val="001D3B1E"/>
    <w:rsid w:val="002A34E3"/>
    <w:rsid w:val="00304073"/>
    <w:rsid w:val="00307BD7"/>
    <w:rsid w:val="00353196"/>
    <w:rsid w:val="0035429D"/>
    <w:rsid w:val="003859BA"/>
    <w:rsid w:val="003C5195"/>
    <w:rsid w:val="004191E1"/>
    <w:rsid w:val="004466FA"/>
    <w:rsid w:val="004534F3"/>
    <w:rsid w:val="00476BF9"/>
    <w:rsid w:val="004917E0"/>
    <w:rsid w:val="004A69D4"/>
    <w:rsid w:val="004E71BB"/>
    <w:rsid w:val="00500A8B"/>
    <w:rsid w:val="005053C6"/>
    <w:rsid w:val="0051705A"/>
    <w:rsid w:val="00543AE7"/>
    <w:rsid w:val="00557A32"/>
    <w:rsid w:val="0057215E"/>
    <w:rsid w:val="00577176"/>
    <w:rsid w:val="005C16F9"/>
    <w:rsid w:val="005D560B"/>
    <w:rsid w:val="005E5804"/>
    <w:rsid w:val="006006B3"/>
    <w:rsid w:val="00633859"/>
    <w:rsid w:val="006418D4"/>
    <w:rsid w:val="006527AA"/>
    <w:rsid w:val="00662119"/>
    <w:rsid w:val="00696A13"/>
    <w:rsid w:val="006B325E"/>
    <w:rsid w:val="007165CE"/>
    <w:rsid w:val="00741E70"/>
    <w:rsid w:val="00743EC7"/>
    <w:rsid w:val="0075143D"/>
    <w:rsid w:val="007539FA"/>
    <w:rsid w:val="00767CD6"/>
    <w:rsid w:val="007940CC"/>
    <w:rsid w:val="007A39C0"/>
    <w:rsid w:val="007D3001"/>
    <w:rsid w:val="007D353C"/>
    <w:rsid w:val="007F068F"/>
    <w:rsid w:val="007F64A5"/>
    <w:rsid w:val="00806E45"/>
    <w:rsid w:val="0085593D"/>
    <w:rsid w:val="00880342"/>
    <w:rsid w:val="00881C21"/>
    <w:rsid w:val="0089258F"/>
    <w:rsid w:val="00894D5C"/>
    <w:rsid w:val="008B5C4A"/>
    <w:rsid w:val="008C7EEC"/>
    <w:rsid w:val="008E3B05"/>
    <w:rsid w:val="00904198"/>
    <w:rsid w:val="009609C7"/>
    <w:rsid w:val="00971BC5"/>
    <w:rsid w:val="00980D46"/>
    <w:rsid w:val="009B5A04"/>
    <w:rsid w:val="009F22D7"/>
    <w:rsid w:val="009F2E36"/>
    <w:rsid w:val="00A575D7"/>
    <w:rsid w:val="00A623C0"/>
    <w:rsid w:val="00A80C6C"/>
    <w:rsid w:val="00A92029"/>
    <w:rsid w:val="00A95E58"/>
    <w:rsid w:val="00AA5269"/>
    <w:rsid w:val="00AB1015"/>
    <w:rsid w:val="00AC1CED"/>
    <w:rsid w:val="00AF17C3"/>
    <w:rsid w:val="00B02C36"/>
    <w:rsid w:val="00B105A7"/>
    <w:rsid w:val="00B53C56"/>
    <w:rsid w:val="00B57163"/>
    <w:rsid w:val="00B92E08"/>
    <w:rsid w:val="00B953D5"/>
    <w:rsid w:val="00B97AFA"/>
    <w:rsid w:val="00BD360E"/>
    <w:rsid w:val="00C83A17"/>
    <w:rsid w:val="00CB1A1A"/>
    <w:rsid w:val="00D13764"/>
    <w:rsid w:val="00D26B2E"/>
    <w:rsid w:val="00DA4390"/>
    <w:rsid w:val="00DD7DC9"/>
    <w:rsid w:val="00E2555F"/>
    <w:rsid w:val="00E3163D"/>
    <w:rsid w:val="00E34A9C"/>
    <w:rsid w:val="00E36EAD"/>
    <w:rsid w:val="00E57EC3"/>
    <w:rsid w:val="00E87DD0"/>
    <w:rsid w:val="00EA085A"/>
    <w:rsid w:val="00EA3445"/>
    <w:rsid w:val="00EC2C40"/>
    <w:rsid w:val="00EC42BD"/>
    <w:rsid w:val="00ED0A93"/>
    <w:rsid w:val="00F06A50"/>
    <w:rsid w:val="00F136F9"/>
    <w:rsid w:val="00F524F9"/>
    <w:rsid w:val="00F83F4B"/>
    <w:rsid w:val="00F840EE"/>
    <w:rsid w:val="00FA15BB"/>
    <w:rsid w:val="00FA5019"/>
    <w:rsid w:val="00FC34F6"/>
    <w:rsid w:val="00FF76B3"/>
    <w:rsid w:val="0246B72F"/>
    <w:rsid w:val="032B1C75"/>
    <w:rsid w:val="0503BD95"/>
    <w:rsid w:val="055648B5"/>
    <w:rsid w:val="069DE867"/>
    <w:rsid w:val="06DDC8ED"/>
    <w:rsid w:val="077C6008"/>
    <w:rsid w:val="077DF8B7"/>
    <w:rsid w:val="07ABBF87"/>
    <w:rsid w:val="07F09C2E"/>
    <w:rsid w:val="080B62BA"/>
    <w:rsid w:val="080F4CBB"/>
    <w:rsid w:val="081A0A87"/>
    <w:rsid w:val="0A46E166"/>
    <w:rsid w:val="0B99FDF6"/>
    <w:rsid w:val="0C5F9FC2"/>
    <w:rsid w:val="0E1A37BD"/>
    <w:rsid w:val="0E93FD3B"/>
    <w:rsid w:val="0EAA9663"/>
    <w:rsid w:val="0EE4BD37"/>
    <w:rsid w:val="0F13BC2C"/>
    <w:rsid w:val="10D380A2"/>
    <w:rsid w:val="11C1C2A4"/>
    <w:rsid w:val="11F6B5E9"/>
    <w:rsid w:val="1217757B"/>
    <w:rsid w:val="13730688"/>
    <w:rsid w:val="145389E0"/>
    <w:rsid w:val="14EC7294"/>
    <w:rsid w:val="15116834"/>
    <w:rsid w:val="15291A3A"/>
    <w:rsid w:val="152C5535"/>
    <w:rsid w:val="1542E4A7"/>
    <w:rsid w:val="16BD55C1"/>
    <w:rsid w:val="173673D4"/>
    <w:rsid w:val="17563F9A"/>
    <w:rsid w:val="18A3649D"/>
    <w:rsid w:val="1A0FFF1E"/>
    <w:rsid w:val="1A337B6F"/>
    <w:rsid w:val="1A712ECB"/>
    <w:rsid w:val="1A8CC11F"/>
    <w:rsid w:val="1B310020"/>
    <w:rsid w:val="1B6EB1C0"/>
    <w:rsid w:val="1CA62687"/>
    <w:rsid w:val="1DA17E9A"/>
    <w:rsid w:val="1DE047AA"/>
    <w:rsid w:val="1E0CB2CC"/>
    <w:rsid w:val="1EEDCFB2"/>
    <w:rsid w:val="1EF7C308"/>
    <w:rsid w:val="1F6385C3"/>
    <w:rsid w:val="1FD31D63"/>
    <w:rsid w:val="212026F6"/>
    <w:rsid w:val="214DEEC1"/>
    <w:rsid w:val="21E9A0D3"/>
    <w:rsid w:val="229137EB"/>
    <w:rsid w:val="23485F8C"/>
    <w:rsid w:val="23F9DCD2"/>
    <w:rsid w:val="248C57E8"/>
    <w:rsid w:val="26229A1F"/>
    <w:rsid w:val="26483A7E"/>
    <w:rsid w:val="2696D0AC"/>
    <w:rsid w:val="26E8D0AE"/>
    <w:rsid w:val="277E35B3"/>
    <w:rsid w:val="27A4165F"/>
    <w:rsid w:val="282AC595"/>
    <w:rsid w:val="28989028"/>
    <w:rsid w:val="299D9427"/>
    <w:rsid w:val="2A10CFB5"/>
    <w:rsid w:val="2AC3FCB5"/>
    <w:rsid w:val="2BBA52F2"/>
    <w:rsid w:val="2BBC41D1"/>
    <w:rsid w:val="2D9EF076"/>
    <w:rsid w:val="2DDA5E6A"/>
    <w:rsid w:val="2E164059"/>
    <w:rsid w:val="2F0A7906"/>
    <w:rsid w:val="2FFE5641"/>
    <w:rsid w:val="3012FA95"/>
    <w:rsid w:val="3101AA49"/>
    <w:rsid w:val="315CD268"/>
    <w:rsid w:val="31913682"/>
    <w:rsid w:val="321F2BE9"/>
    <w:rsid w:val="324B3777"/>
    <w:rsid w:val="32C958EC"/>
    <w:rsid w:val="334A6F33"/>
    <w:rsid w:val="3400595C"/>
    <w:rsid w:val="341E5CE5"/>
    <w:rsid w:val="3475E453"/>
    <w:rsid w:val="34BCE816"/>
    <w:rsid w:val="34DF7CE1"/>
    <w:rsid w:val="34E9E194"/>
    <w:rsid w:val="35B41C99"/>
    <w:rsid w:val="35C9D8FF"/>
    <w:rsid w:val="3614D22C"/>
    <w:rsid w:val="368D9646"/>
    <w:rsid w:val="36B6686B"/>
    <w:rsid w:val="371BB209"/>
    <w:rsid w:val="373734ED"/>
    <w:rsid w:val="37851DFE"/>
    <w:rsid w:val="384F73BD"/>
    <w:rsid w:val="386908FB"/>
    <w:rsid w:val="38B1FDBB"/>
    <w:rsid w:val="38E8BEE9"/>
    <w:rsid w:val="38F4C6F7"/>
    <w:rsid w:val="39741ADF"/>
    <w:rsid w:val="3A9671E3"/>
    <w:rsid w:val="3B16FFDC"/>
    <w:rsid w:val="3E16CF11"/>
    <w:rsid w:val="3F287AD3"/>
    <w:rsid w:val="3F5FD759"/>
    <w:rsid w:val="3F689002"/>
    <w:rsid w:val="3FBA8B1E"/>
    <w:rsid w:val="401F168C"/>
    <w:rsid w:val="405CDC52"/>
    <w:rsid w:val="4091F8EA"/>
    <w:rsid w:val="409980CE"/>
    <w:rsid w:val="40E514F4"/>
    <w:rsid w:val="4191AAF2"/>
    <w:rsid w:val="42203D6A"/>
    <w:rsid w:val="4223C7DC"/>
    <w:rsid w:val="42A07B23"/>
    <w:rsid w:val="42AD39ED"/>
    <w:rsid w:val="42B24413"/>
    <w:rsid w:val="42D52717"/>
    <w:rsid w:val="435FD609"/>
    <w:rsid w:val="445B7832"/>
    <w:rsid w:val="44C01135"/>
    <w:rsid w:val="44CE8568"/>
    <w:rsid w:val="44E1FDA2"/>
    <w:rsid w:val="46898E7D"/>
    <w:rsid w:val="46CE360E"/>
    <w:rsid w:val="47DED054"/>
    <w:rsid w:val="48EBC947"/>
    <w:rsid w:val="49E455CD"/>
    <w:rsid w:val="4BD94593"/>
    <w:rsid w:val="4BFF75F4"/>
    <w:rsid w:val="4C22C978"/>
    <w:rsid w:val="4DC09EE3"/>
    <w:rsid w:val="4DCD2203"/>
    <w:rsid w:val="4DFF0753"/>
    <w:rsid w:val="4E8471F6"/>
    <w:rsid w:val="4EC31B69"/>
    <w:rsid w:val="4F177A54"/>
    <w:rsid w:val="4F3011B4"/>
    <w:rsid w:val="4F68EBBC"/>
    <w:rsid w:val="4FA21C50"/>
    <w:rsid w:val="503BD0B5"/>
    <w:rsid w:val="50773531"/>
    <w:rsid w:val="524D2E6B"/>
    <w:rsid w:val="52938947"/>
    <w:rsid w:val="52A62CB4"/>
    <w:rsid w:val="561C9B29"/>
    <w:rsid w:val="563E2B82"/>
    <w:rsid w:val="564C5B32"/>
    <w:rsid w:val="57BB60E2"/>
    <w:rsid w:val="58491F88"/>
    <w:rsid w:val="58DE21E8"/>
    <w:rsid w:val="5A0A5107"/>
    <w:rsid w:val="5A5EE7C0"/>
    <w:rsid w:val="5ABA016A"/>
    <w:rsid w:val="5B5F38B6"/>
    <w:rsid w:val="5B7C30B6"/>
    <w:rsid w:val="5BD099CC"/>
    <w:rsid w:val="5D01575D"/>
    <w:rsid w:val="5D06EF53"/>
    <w:rsid w:val="5D8BB196"/>
    <w:rsid w:val="5DA3CEAA"/>
    <w:rsid w:val="5DAC41B0"/>
    <w:rsid w:val="5DD774F3"/>
    <w:rsid w:val="5E190B22"/>
    <w:rsid w:val="5E407D1B"/>
    <w:rsid w:val="5F28A6D2"/>
    <w:rsid w:val="5F6CE126"/>
    <w:rsid w:val="6129386D"/>
    <w:rsid w:val="6156C76F"/>
    <w:rsid w:val="61FED672"/>
    <w:rsid w:val="6206D376"/>
    <w:rsid w:val="621FE34A"/>
    <w:rsid w:val="625D44D9"/>
    <w:rsid w:val="6275523D"/>
    <w:rsid w:val="63D4BA63"/>
    <w:rsid w:val="6495F854"/>
    <w:rsid w:val="64C914B5"/>
    <w:rsid w:val="64F73243"/>
    <w:rsid w:val="654066F6"/>
    <w:rsid w:val="66089E40"/>
    <w:rsid w:val="6629EFAF"/>
    <w:rsid w:val="66C02C95"/>
    <w:rsid w:val="682C4011"/>
    <w:rsid w:val="6B79A70B"/>
    <w:rsid w:val="6CA9C4CE"/>
    <w:rsid w:val="6D255121"/>
    <w:rsid w:val="6DEFA9C7"/>
    <w:rsid w:val="6DF80AD3"/>
    <w:rsid w:val="6E9E1B5D"/>
    <w:rsid w:val="6EA86CE2"/>
    <w:rsid w:val="6EBDCFC2"/>
    <w:rsid w:val="6F1A785E"/>
    <w:rsid w:val="6FB1A2A3"/>
    <w:rsid w:val="700E1EC1"/>
    <w:rsid w:val="7040B9A8"/>
    <w:rsid w:val="709FF338"/>
    <w:rsid w:val="71BAFDA3"/>
    <w:rsid w:val="71D6225B"/>
    <w:rsid w:val="7268F2C7"/>
    <w:rsid w:val="730139AE"/>
    <w:rsid w:val="73A0197C"/>
    <w:rsid w:val="73CC391A"/>
    <w:rsid w:val="73FE619B"/>
    <w:rsid w:val="7441FF78"/>
    <w:rsid w:val="745A43CA"/>
    <w:rsid w:val="74AA1F67"/>
    <w:rsid w:val="751A135B"/>
    <w:rsid w:val="75B11490"/>
    <w:rsid w:val="761B9FDE"/>
    <w:rsid w:val="767D6ADD"/>
    <w:rsid w:val="7725A6FF"/>
    <w:rsid w:val="776036DD"/>
    <w:rsid w:val="777C7EF2"/>
    <w:rsid w:val="7798E83F"/>
    <w:rsid w:val="7827C992"/>
    <w:rsid w:val="78744B89"/>
    <w:rsid w:val="79E7493F"/>
    <w:rsid w:val="7A5A6894"/>
    <w:rsid w:val="7A90C2C0"/>
    <w:rsid w:val="7BACE7CB"/>
    <w:rsid w:val="7CFB4B55"/>
    <w:rsid w:val="7D455395"/>
    <w:rsid w:val="7D4AD228"/>
    <w:rsid w:val="7DCA4BE6"/>
    <w:rsid w:val="7E33FF56"/>
    <w:rsid w:val="7E52610B"/>
    <w:rsid w:val="7E857793"/>
    <w:rsid w:val="7E987442"/>
    <w:rsid w:val="7F702EE2"/>
    <w:rsid w:val="7F963E9C"/>
    <w:rsid w:val="7FA6D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8291C"/>
  <w15:docId w15:val="{D69983B2-AECF-4631-83BE-4037519C3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6FA"/>
    <w:rPr>
      <w:rFonts w:ascii="Segoe UI Light" w:hAnsi="Segoe UI Light"/>
    </w:rPr>
  </w:style>
  <w:style w:type="paragraph" w:styleId="Heading1">
    <w:name w:val="heading 1"/>
    <w:basedOn w:val="Normal"/>
    <w:next w:val="Normal"/>
    <w:link w:val="Heading1Char"/>
    <w:uiPriority w:val="9"/>
    <w:qFormat/>
    <w:rsid w:val="00F524F9"/>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24F9"/>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A39C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A39C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4F9"/>
    <w:rPr>
      <w:rFonts w:ascii="Segoe UI Light" w:eastAsiaTheme="majorEastAsia" w:hAnsi="Segoe UI Light" w:cstheme="majorBidi"/>
      <w:color w:val="2E74B5" w:themeColor="accent1" w:themeShade="BF"/>
      <w:sz w:val="32"/>
      <w:szCs w:val="32"/>
    </w:rPr>
  </w:style>
  <w:style w:type="character" w:customStyle="1" w:styleId="Heading2Char">
    <w:name w:val="Heading 2 Char"/>
    <w:basedOn w:val="DefaultParagraphFont"/>
    <w:link w:val="Heading2"/>
    <w:uiPriority w:val="9"/>
    <w:rsid w:val="00F524F9"/>
    <w:rPr>
      <w:rFonts w:ascii="Segoe UI Light" w:eastAsiaTheme="majorEastAsia" w:hAnsi="Segoe UI Light" w:cstheme="majorBidi"/>
      <w:color w:val="2E74B5" w:themeColor="accent1" w:themeShade="BF"/>
      <w:sz w:val="26"/>
      <w:szCs w:val="2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8C7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EEC"/>
    <w:rPr>
      <w:rFonts w:ascii="Tahoma" w:hAnsi="Tahoma" w:cs="Tahoma"/>
      <w:sz w:val="16"/>
      <w:szCs w:val="16"/>
    </w:rPr>
  </w:style>
  <w:style w:type="paragraph" w:styleId="TOCHeading">
    <w:name w:val="TOC Heading"/>
    <w:basedOn w:val="Heading1"/>
    <w:next w:val="Normal"/>
    <w:uiPriority w:val="39"/>
    <w:semiHidden/>
    <w:unhideWhenUsed/>
    <w:qFormat/>
    <w:rsid w:val="008C7EEC"/>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C7EEC"/>
    <w:pPr>
      <w:spacing w:after="100"/>
    </w:pPr>
  </w:style>
  <w:style w:type="paragraph" w:styleId="TOC3">
    <w:name w:val="toc 3"/>
    <w:basedOn w:val="Normal"/>
    <w:next w:val="Normal"/>
    <w:autoRedefine/>
    <w:uiPriority w:val="39"/>
    <w:unhideWhenUsed/>
    <w:rsid w:val="008C7EEC"/>
    <w:pPr>
      <w:spacing w:after="100"/>
      <w:ind w:left="440"/>
    </w:pPr>
  </w:style>
  <w:style w:type="paragraph" w:styleId="TOC2">
    <w:name w:val="toc 2"/>
    <w:basedOn w:val="Normal"/>
    <w:next w:val="Normal"/>
    <w:autoRedefine/>
    <w:uiPriority w:val="39"/>
    <w:unhideWhenUsed/>
    <w:rsid w:val="008C7EEC"/>
    <w:pPr>
      <w:spacing w:after="100"/>
      <w:ind w:left="220"/>
    </w:pPr>
  </w:style>
  <w:style w:type="paragraph" w:styleId="Header">
    <w:name w:val="header"/>
    <w:basedOn w:val="Normal"/>
    <w:link w:val="HeaderChar"/>
    <w:uiPriority w:val="99"/>
    <w:unhideWhenUsed/>
    <w:rsid w:val="00743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EC7"/>
  </w:style>
  <w:style w:type="paragraph" w:styleId="Footer">
    <w:name w:val="footer"/>
    <w:basedOn w:val="Normal"/>
    <w:link w:val="FooterChar"/>
    <w:uiPriority w:val="99"/>
    <w:unhideWhenUsed/>
    <w:rsid w:val="00743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EC7"/>
  </w:style>
  <w:style w:type="character" w:styleId="FollowedHyperlink">
    <w:name w:val="FollowedHyperlink"/>
    <w:basedOn w:val="DefaultParagraphFont"/>
    <w:uiPriority w:val="99"/>
    <w:semiHidden/>
    <w:unhideWhenUsed/>
    <w:rsid w:val="00D26B2E"/>
    <w:rPr>
      <w:color w:val="954F72" w:themeColor="followedHyperlink"/>
      <w:u w:val="single"/>
    </w:rPr>
  </w:style>
  <w:style w:type="character" w:customStyle="1" w:styleId="Heading4Char">
    <w:name w:val="Heading 4 Char"/>
    <w:basedOn w:val="DefaultParagraphFont"/>
    <w:link w:val="Heading4"/>
    <w:uiPriority w:val="9"/>
    <w:rsid w:val="007A39C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A39C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technet.microsoft.com/en-us/library/ms159106.aspx" TargetMode="External"/><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hyperlink" Target="http://www.whitepages.com/phone/%7bphoneno" TargetMode="External"/><Relationship Id="rId5" Type="http://schemas.openxmlformats.org/officeDocument/2006/relationships/webSettings" Target="webSettings.xml"/><Relationship Id="rId15" Type="http://schemas.openxmlformats.org/officeDocument/2006/relationships/image" Target="cid:image001.png@01CF8405.66AD73A0"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hyperlink" Target="https://na17.salesforce.com/_ui/search/ui/UnifiedSearchResults?searchType=2&amp;str=%7bphoneno%7d"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hyperlink" Target="http://msdn.microsoft.com/en-us/library/microsoft.lync.model.contactinformationtype_di_3_uc_ocs14mreflyncclnt(v=office.14).aspx" TargetMode="External"/><Relationship Id="rId8" Type="http://schemas.openxmlformats.org/officeDocument/2006/relationships/hyperlink" Target="http://landiscomputer.com/pages/AttendantProDownload.aspx"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whitepages.com/phone/%7bphoneno"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1D786-70D7-4846-B69D-14B917E0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42</Pages>
  <Words>4874</Words>
  <Characters>27785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Landis</dc:creator>
  <cp:keywords/>
  <dc:description/>
  <cp:lastModifiedBy>Matt Landis</cp:lastModifiedBy>
  <cp:revision>7</cp:revision>
  <cp:lastPrinted>2014-05-06T14:02:00Z</cp:lastPrinted>
  <dcterms:created xsi:type="dcterms:W3CDTF">2015-06-10T15:08:00Z</dcterms:created>
  <dcterms:modified xsi:type="dcterms:W3CDTF">2015-06-11T18:24:00Z</dcterms:modified>
</cp:coreProperties>
</file>